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35895EF4"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41196C">
        <w:rPr>
          <w:b/>
          <w:color w:val="FF0000"/>
          <w:lang w:val="pt-BR"/>
        </w:rPr>
        <w:t>149/2018PMA</w:t>
      </w:r>
    </w:p>
    <w:p w14:paraId="6D9222AC" w14:textId="2707FFF9" w:rsidR="00D25EA1" w:rsidRDefault="00D25EA1" w:rsidP="00D25EA1">
      <w:pPr>
        <w:pStyle w:val="Corpodetexto"/>
        <w:spacing w:before="7"/>
        <w:ind w:left="0"/>
        <w:jc w:val="center"/>
        <w:rPr>
          <w:b/>
        </w:rPr>
      </w:pPr>
      <w:r w:rsidRPr="00D25EA1">
        <w:rPr>
          <w:b/>
        </w:rPr>
        <w:t xml:space="preserve">PREGÃO PRESENCIAL N° </w:t>
      </w:r>
      <w:r w:rsidR="0041196C">
        <w:rPr>
          <w:b/>
          <w:lang w:val="pt-BR"/>
        </w:rPr>
        <w:t>041/2018PP</w:t>
      </w:r>
      <w:r w:rsidR="00D75319">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77777777" w:rsidR="00D25EA1" w:rsidRDefault="00D25EA1" w:rsidP="00D25EA1">
      <w:pPr>
        <w:pStyle w:val="Corpodetexto"/>
        <w:spacing w:before="7"/>
        <w:ind w:left="0" w:firstLine="2268"/>
      </w:pPr>
      <w:r>
        <w:t xml:space="preserve">A </w:t>
      </w:r>
      <w:r w:rsidRPr="00D25EA1">
        <w:rPr>
          <w:b/>
        </w:rPr>
        <w:t>COMISSÃO PERMANENTE DE LICITAÇÃO</w:t>
      </w:r>
      <w:r>
        <w:t>, por intermédio de seu Presidente abaixo subscrito, desig</w:t>
      </w:r>
      <w:bookmarkStart w:id="0" w:name="_GoBack"/>
      <w:bookmarkEnd w:id="0"/>
      <w:r>
        <w:t xml:space="preserve">nado pelo Decreto nº. 003/2018, torna público, para conhecimento dos interessados que na data, horário e local indicados fará realizar licitação para </w:t>
      </w:r>
      <w:r w:rsidRPr="00D25EA1">
        <w:rPr>
          <w:b/>
        </w:rPr>
        <w:t>REGISTRO DE PREÇOS</w:t>
      </w:r>
      <w:r>
        <w:t xml:space="preserve">, na modalidade </w:t>
      </w:r>
      <w:r w:rsidRPr="00D25EA1">
        <w:rPr>
          <w:b/>
        </w:rPr>
        <w:t>PREGÃO</w:t>
      </w:r>
      <w:r>
        <w:t xml:space="preserve">, na forma </w:t>
      </w:r>
      <w:r w:rsidRPr="00D25EA1">
        <w:rPr>
          <w:b/>
        </w:rPr>
        <w:t>PRESENCIAL</w:t>
      </w:r>
      <w:r>
        <w:t xml:space="preserve">, do tipo </w:t>
      </w:r>
      <w:r w:rsidRPr="00D25EA1">
        <w:rPr>
          <w:b/>
        </w:rPr>
        <w:t>MENOR PREÇO</w:t>
      </w:r>
      <w:r>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35B5B629" w:rsidR="00D25EA1" w:rsidRDefault="00052D8E" w:rsidP="00FC2DDA">
      <w:pPr>
        <w:pStyle w:val="Corpodetexto"/>
        <w:spacing w:after="120"/>
        <w:ind w:left="0"/>
      </w:pPr>
      <w:r w:rsidRPr="0044268B">
        <w:rPr>
          <w:b/>
        </w:rPr>
        <w:t>OBJETO:</w:t>
      </w:r>
      <w:r w:rsidR="00FC2DDA">
        <w:t xml:space="preserve"> </w:t>
      </w:r>
      <w:r w:rsidR="00D01488" w:rsidRPr="00B17708">
        <w:rPr>
          <w:rFonts w:eastAsia="Calibri"/>
          <w:color w:val="000000"/>
        </w:rPr>
        <w:t xml:space="preserve">REGISTRO DE </w:t>
      </w:r>
      <w:r w:rsidR="00D01488" w:rsidRPr="00B17708">
        <w:t>PREÇO</w:t>
      </w:r>
      <w:r w:rsidR="00D01488" w:rsidRPr="00B17708">
        <w:rPr>
          <w:rFonts w:eastAsia="Calibri"/>
          <w:color w:val="000000"/>
        </w:rPr>
        <w:t xml:space="preserve"> PARA EVENTUAL E FUTURA CONTRATAÇÃO DE </w:t>
      </w:r>
      <w:r w:rsidR="00D01488" w:rsidRPr="00B17708">
        <w:rPr>
          <w:rFonts w:eastAsia="Times New Roman"/>
        </w:rPr>
        <w:t>EMPRESA</w:t>
      </w:r>
      <w:r w:rsidR="00D01488" w:rsidRPr="00B17708">
        <w:rPr>
          <w:rFonts w:eastAsia="Calibri"/>
          <w:color w:val="000000"/>
        </w:rPr>
        <w:t xml:space="preserve"> ESPECIALIZADA </w:t>
      </w:r>
      <w:r w:rsidR="00D01488" w:rsidRPr="00B17708">
        <w:t>PARA</w:t>
      </w:r>
      <w:r w:rsidR="00D01488" w:rsidRPr="00B17708">
        <w:rPr>
          <w:rFonts w:eastAsia="Calibri"/>
          <w:color w:val="000000"/>
        </w:rPr>
        <w:t xml:space="preserve"> PRESTAÇÃO DOS SERVIÇOS DE PERFURAÇÃO DE POÇO ARTESIANO</w:t>
      </w:r>
      <w:r w:rsidR="0076536D" w:rsidRPr="008A3C5E">
        <w:t>, DO TIPO MENOR PREÇO GLOBAL POR LOTE, CONFORME ESPECIFICAÇÕES E QUANTIDADES ESTABELECIDAS NO TERMO DE REFERÊNCIA</w:t>
      </w:r>
      <w:r w:rsidR="00FC2DDA" w:rsidRPr="00FC2DDA">
        <w:t>, NESTE EDITAL E SEUS ANEXOS.</w:t>
      </w:r>
    </w:p>
    <w:p w14:paraId="22AAF02B" w14:textId="7CC6C9D0"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B009AA">
        <w:rPr>
          <w:color w:val="FF0000"/>
        </w:rPr>
        <w:t>01/10/2018</w:t>
      </w:r>
    </w:p>
    <w:p w14:paraId="12CC6A01" w14:textId="608363DA"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41196C">
        <w:rPr>
          <w:color w:val="FF0000"/>
        </w:rPr>
        <w:t>13h40min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1"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036A2E53" w:rsidR="00097EBF" w:rsidRPr="00097EBF" w:rsidRDefault="00097EBF" w:rsidP="00097EBF">
      <w:pPr>
        <w:jc w:val="center"/>
      </w:pPr>
      <w:r w:rsidRPr="00097EBF">
        <w:t>Decreto n</w:t>
      </w:r>
      <w:r w:rsidR="0018661E">
        <w:t>.</w:t>
      </w:r>
      <w:r w:rsidRPr="00097EBF">
        <w:t>º 0</w:t>
      </w:r>
      <w:r w:rsidR="0018661E">
        <w:t>12</w:t>
      </w:r>
      <w:r w:rsidRPr="00097EBF">
        <w:t>/2018</w:t>
      </w:r>
      <w:bookmarkEnd w:id="1"/>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354E2E4A"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41196C">
              <w:rPr>
                <w:b/>
                <w:lang w:val="pt-BR"/>
              </w:rPr>
              <w:t>041/2018PP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5EB376A4"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D01488" w:rsidRPr="00B17708">
                      <w:rPr>
                        <w:rFonts w:eastAsia="Calibri"/>
                        <w:color w:val="000000"/>
                      </w:rPr>
                      <w:t xml:space="preserve">REGISTRO DE </w:t>
                    </w:r>
                    <w:r w:rsidR="00D01488" w:rsidRPr="00B17708">
                      <w:t>PREÇO</w:t>
                    </w:r>
                    <w:r w:rsidR="00D01488" w:rsidRPr="00B17708">
                      <w:rPr>
                        <w:rFonts w:eastAsia="Calibri"/>
                        <w:color w:val="000000"/>
                      </w:rPr>
                      <w:t xml:space="preserve"> PARA EVENTUAL E FUTURA CONTRATAÇÃO DE </w:t>
                    </w:r>
                    <w:r w:rsidR="00D01488" w:rsidRPr="00B17708">
                      <w:rPr>
                        <w:rFonts w:eastAsia="Times New Roman"/>
                      </w:rPr>
                      <w:t>EMPRESA</w:t>
                    </w:r>
                    <w:r w:rsidR="00D01488" w:rsidRPr="00B17708">
                      <w:rPr>
                        <w:rFonts w:eastAsia="Calibri"/>
                        <w:color w:val="000000"/>
                      </w:rPr>
                      <w:t xml:space="preserve"> ESPECIALIZADA </w:t>
                    </w:r>
                    <w:r w:rsidR="00D01488" w:rsidRPr="00B17708">
                      <w:t>PARA</w:t>
                    </w:r>
                    <w:r w:rsidR="00D01488" w:rsidRPr="00B17708">
                      <w:rPr>
                        <w:rFonts w:eastAsia="Calibri"/>
                        <w:color w:val="000000"/>
                      </w:rPr>
                      <w:t xml:space="preserve"> PRESTAÇÃO DOS SERVIÇOS DE PERFURAÇÃO DE POÇO ARTESIANO</w:t>
                    </w:r>
                    <w:r w:rsidR="0076536D" w:rsidRPr="008A3C5E">
                      <w:t>, DO TIPO MENOR PREÇO GLOBAL POR LOTE,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4C5B15E8" w:rsidR="00A8287F" w:rsidRPr="004958DA" w:rsidRDefault="00A8287F" w:rsidP="0041196C">
      <w:pPr>
        <w:pBdr>
          <w:top w:val="single" w:sz="4" w:space="1" w:color="auto"/>
          <w:left w:val="single" w:sz="4" w:space="9"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B009AA">
            <w:rPr>
              <w:color w:val="FF0000"/>
              <w:sz w:val="36"/>
              <w:szCs w:val="36"/>
            </w:rPr>
            <w:t>01/10/2018</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41196C">
            <w:rPr>
              <w:color w:val="FF0000"/>
              <w:sz w:val="36"/>
              <w:szCs w:val="36"/>
            </w:rPr>
            <w:t>13h40min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6A7A30F9" w:rsidR="00A8287F" w:rsidRPr="00ED6F96" w:rsidRDefault="00A8287F" w:rsidP="00A8287F">
      <w:pPr>
        <w:spacing w:line="252" w:lineRule="exact"/>
        <w:jc w:val="both"/>
        <w:rPr>
          <w:b/>
          <w:lang w:val="pt-BR"/>
        </w:rPr>
      </w:pPr>
      <w:r w:rsidRPr="00ED6F96">
        <w:rPr>
          <w:b/>
          <w:lang w:val="pt-BR"/>
        </w:rPr>
        <w:t xml:space="preserve">PROCESSO ADMINISTRATIVO Nº </w:t>
      </w:r>
      <w:r w:rsidR="0041196C">
        <w:rPr>
          <w:b/>
          <w:lang w:val="pt-BR"/>
        </w:rPr>
        <w:t>149/2018PMA</w:t>
      </w:r>
    </w:p>
    <w:p w14:paraId="2EAA7309" w14:textId="61747FAD" w:rsidR="00A8287F" w:rsidRDefault="00A8287F" w:rsidP="00A8287F">
      <w:pPr>
        <w:ind w:right="3"/>
        <w:rPr>
          <w:b/>
          <w:lang w:val="pt-BR"/>
        </w:rPr>
      </w:pPr>
      <w:r w:rsidRPr="00ED6F96">
        <w:rPr>
          <w:b/>
          <w:lang w:val="pt-BR"/>
        </w:rPr>
        <w:t>PREGÃO PRESENCIAL</w:t>
      </w:r>
      <w:r>
        <w:rPr>
          <w:b/>
          <w:lang w:val="pt-BR"/>
        </w:rPr>
        <w:t xml:space="preserve"> SRP Nº </w:t>
      </w:r>
      <w:r w:rsidR="0041196C">
        <w:rPr>
          <w:b/>
          <w:lang w:val="pt-BR"/>
        </w:rPr>
        <w:t>041/2018PP</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02180863"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41196C">
          <w:rPr>
            <w:sz w:val="20"/>
            <w:szCs w:val="20"/>
          </w:rPr>
          <w:t>041/2018PP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6637C258"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41196C">
        <w:rPr>
          <w:b/>
          <w:sz w:val="28"/>
          <w:szCs w:val="28"/>
        </w:rPr>
        <w:t>041/2018PP</w:t>
      </w:r>
    </w:p>
    <w:p w14:paraId="734CF44D" w14:textId="0EB93E1A"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41196C">
        <w:rPr>
          <w:b/>
          <w:sz w:val="28"/>
          <w:szCs w:val="28"/>
        </w:rPr>
        <w:t>149/2018PMA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6BDFF766" w:rsidR="00BD481D" w:rsidRPr="0044268B" w:rsidRDefault="00163788"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D01488" w:rsidRPr="00B17708">
                        <w:rPr>
                          <w:rFonts w:eastAsia="Calibri"/>
                          <w:color w:val="000000"/>
                        </w:rPr>
                        <w:t xml:space="preserve">REGISTRO DE </w:t>
                      </w:r>
                      <w:r w:rsidR="00D01488" w:rsidRPr="00B17708">
                        <w:t>PREÇO</w:t>
                      </w:r>
                      <w:r w:rsidR="00D01488" w:rsidRPr="00B17708">
                        <w:rPr>
                          <w:rFonts w:eastAsia="Calibri"/>
                          <w:color w:val="000000"/>
                        </w:rPr>
                        <w:t xml:space="preserve"> PARA EVENTUAL E FUTURA CONTRATAÇÃO DE </w:t>
                      </w:r>
                      <w:r w:rsidR="00D01488" w:rsidRPr="00B17708">
                        <w:rPr>
                          <w:rFonts w:eastAsia="Times New Roman"/>
                        </w:rPr>
                        <w:t>EMPRESA</w:t>
                      </w:r>
                      <w:r w:rsidR="00D01488" w:rsidRPr="00B17708">
                        <w:rPr>
                          <w:rFonts w:eastAsia="Calibri"/>
                          <w:color w:val="000000"/>
                        </w:rPr>
                        <w:t xml:space="preserve"> ESPECIALIZADA </w:t>
                      </w:r>
                      <w:r w:rsidR="00D01488" w:rsidRPr="00B17708">
                        <w:t>PARA</w:t>
                      </w:r>
                      <w:r w:rsidR="00D01488" w:rsidRPr="00B17708">
                        <w:rPr>
                          <w:rFonts w:eastAsia="Calibri"/>
                          <w:color w:val="000000"/>
                        </w:rPr>
                        <w:t xml:space="preserve"> PRESTAÇÃO DOS SERVIÇOS DE PERFURAÇÃO DE POÇO ARTESIANO</w:t>
                      </w:r>
                      <w:r w:rsidR="0076536D" w:rsidRPr="008A3C5E">
                        <w:t>, DO TIPO MENOR PREÇO GLOBAL POR LOTE,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lastRenderedPageBreak/>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lastRenderedPageBreak/>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Quando o preço registrado tornar-se superior ao preço praticado no mercado por </w:t>
      </w:r>
      <w:r w:rsidRPr="0044268B">
        <w:lastRenderedPageBreak/>
        <w:t>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lastRenderedPageBreak/>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w:t>
      </w:r>
      <w:r w:rsidR="006452C9">
        <w:lastRenderedPageBreak/>
        <w:t xml:space="preserve">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w:t>
      </w:r>
      <w:r>
        <w:lastRenderedPageBreak/>
        <w:t>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hyperlink r:id="rId13" w:history="1">
        <w:r w:rsidRPr="006C5FC8">
          <w:rPr>
            <w:rStyle w:val="Hyperlink"/>
          </w:rPr>
          <w:t>http://www.seplan.ba.gov.br/modules/conteudo/conteudo.php?conteudo=17</w:t>
        </w:r>
      </w:hyperlink>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w:t>
      </w:r>
      <w:r>
        <w:lastRenderedPageBreak/>
        <w:t xml:space="preserve">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7BC1A4D1"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41196C">
        <w:rPr>
          <w:lang w:val="pt-BR"/>
        </w:rPr>
        <w:t>041/2018PP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086774EA"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41196C">
        <w:rPr>
          <w:lang w:val="pt-BR"/>
        </w:rPr>
        <w:t>041/2018PP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lastRenderedPageBreak/>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w:t>
      </w:r>
      <w:proofErr w:type="gramStart"/>
      <w:r w:rsidRPr="004B1AC2">
        <w:rPr>
          <w:lang w:val="pt-BR"/>
        </w:rPr>
        <w:t>e também</w:t>
      </w:r>
      <w:proofErr w:type="gramEnd"/>
      <w:r w:rsidRPr="004B1AC2">
        <w:rPr>
          <w:lang w:val="pt-BR"/>
        </w:rPr>
        <w:t xml:space="preserve">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 xml:space="preserve">Cópia autenticada do Ato Constitutivo, estatuto ou contrato social em vigor, </w:t>
      </w:r>
      <w:r w:rsidRPr="00ED6F96">
        <w:rPr>
          <w:lang w:val="pt-BR"/>
        </w:rPr>
        <w:lastRenderedPageBreak/>
        <w:t>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3C85734F"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w:t>
      </w:r>
      <w:r w:rsidR="0044305E">
        <w:rPr>
          <w:lang w:val="pt-BR"/>
        </w:rPr>
        <w:t>c</w:t>
      </w:r>
      <w:r w:rsidRPr="00ED6F96">
        <w:rPr>
          <w:lang w:val="pt-BR"/>
        </w:rPr>
        <w:t>",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bookmarkStart w:id="2" w:name="_Hlk524939284"/>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BEEA16E"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r w:rsidR="00B009AA">
        <w:rPr>
          <w:lang w:val="pt-BR"/>
        </w:rPr>
        <w:t xml:space="preserve"> e</w:t>
      </w:r>
    </w:p>
    <w:p w14:paraId="00DD254E" w14:textId="3D786933" w:rsidR="0027739A" w:rsidRPr="00B009AA" w:rsidRDefault="00412D57" w:rsidP="00632CB8">
      <w:pPr>
        <w:pStyle w:val="PargrafodaLista"/>
        <w:numPr>
          <w:ilvl w:val="0"/>
          <w:numId w:val="20"/>
        </w:numPr>
        <w:autoSpaceDE/>
        <w:autoSpaceDN/>
        <w:spacing w:after="120"/>
        <w:ind w:left="1701" w:hanging="567"/>
        <w:rPr>
          <w:lang w:val="pt-BR"/>
        </w:rPr>
      </w:pPr>
      <w:r w:rsidRPr="00B009AA">
        <w:rPr>
          <w:lang w:val="pt-BR"/>
        </w:rPr>
        <w:t>Certidão Negativa de Débitos Trabalhistas, expedita pela Justiça do Trabalho</w:t>
      </w:r>
      <w:r w:rsidR="00EE02D3" w:rsidRPr="00B009AA">
        <w:rPr>
          <w:lang w:val="pt-BR"/>
        </w:rPr>
        <w:t>, nos termos do Título VII-A da Consolidação das Leis do Trabalho, aprovada pelo Decreto-Lei no 5.452, de 1º de maio de 1943</w:t>
      </w:r>
      <w:bookmarkEnd w:id="2"/>
      <w:r w:rsidRPr="00B009AA">
        <w:rPr>
          <w:lang w:val="pt-BR"/>
        </w:rPr>
        <w:t>.</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w:t>
      </w:r>
      <w:r w:rsidRPr="00ED6F96">
        <w:rPr>
          <w:lang w:val="pt-BR"/>
        </w:rPr>
        <w:lastRenderedPageBreak/>
        <w:t>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 xml:space="preserve">(declaração ou certidão), fornecido por pessoa jurídica de direito público ou privado, declarando ter a empresa licitante </w:t>
      </w:r>
      <w:r w:rsidRPr="00B913F3">
        <w:rPr>
          <w:lang w:val="pt-BR"/>
        </w:rPr>
        <w:lastRenderedPageBreak/>
        <w:t>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387B7489" w:rsidR="00715807" w:rsidRPr="00715807" w:rsidRDefault="00715807" w:rsidP="009B17E0">
      <w:pPr>
        <w:pStyle w:val="PargrafodaLista"/>
        <w:numPr>
          <w:ilvl w:val="0"/>
          <w:numId w:val="55"/>
        </w:numPr>
        <w:autoSpaceDE/>
        <w:autoSpaceDN/>
        <w:spacing w:after="120"/>
        <w:ind w:left="2552" w:hanging="284"/>
        <w:rPr>
          <w:lang w:val="pt-BR"/>
        </w:rPr>
      </w:pPr>
      <w:r>
        <w:t xml:space="preserve">As empresa optantes pelo Simples Nacional o Balanço Patrimonial poderá ser substituído pela </w:t>
      </w:r>
      <w:r w:rsidR="00B167E9">
        <w:t>Consulta</w:t>
      </w:r>
      <w:r>
        <w:t xml:space="preserve"> de Op</w:t>
      </w:r>
      <w:r w:rsidR="00B167E9">
        <w:t>tantes</w:t>
      </w:r>
      <w:r>
        <w:t xml:space="preserve"> do Simples Nacional, nos termos da legislação vigente</w:t>
      </w:r>
      <w:r w:rsidR="00B167E9">
        <w:t xml:space="preserve"> (</w:t>
      </w:r>
      <w:r w:rsidR="00B167E9" w:rsidRPr="00B167E9">
        <w:t>http://www8.receita.fazenda.gov.br/SimplesNacional/Servicos/Grupo.aspx?grp=10</w:t>
      </w:r>
      <w:r w:rsidR="00B167E9">
        <w:t>)</w:t>
      </w:r>
      <w:r>
        <w:t>.</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449DC204"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4" w:history="1">
        <w:r w:rsidR="00C043F0" w:rsidRPr="00DE51ED">
          <w:rPr>
            <w:rStyle w:val="Hyperlink"/>
            <w:lang w:val="pt-BR"/>
          </w:rPr>
          <w:t>https://contas.tcu.gov.br/ords/f?p=INABILITADO:CERTIDAO:0</w:t>
        </w:r>
      </w:hyperlink>
      <w:r w:rsidR="00C043F0" w:rsidRPr="00C043F0">
        <w:rPr>
          <w:rStyle w:val="Hyperlink"/>
          <w:lang w:val="pt-BR"/>
        </w:rPr>
        <w:t>:</w:t>
      </w:r>
      <w:r w:rsidR="00C043F0" w:rsidRPr="00C043F0">
        <w:rPr>
          <w:bCs/>
        </w:rPr>
        <w:t xml:space="preserve"> (OPÇÃO INIDÔNEO)</w:t>
      </w:r>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lastRenderedPageBreak/>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5"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w:t>
      </w:r>
      <w:r w:rsidRPr="00C361BB">
        <w:rPr>
          <w:lang w:val="pt-BR"/>
        </w:rPr>
        <w:lastRenderedPageBreak/>
        <w:t>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lastRenderedPageBreak/>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lastRenderedPageBreak/>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w:t>
      </w:r>
      <w:r w:rsidRPr="00ED6F96">
        <w:rPr>
          <w:lang w:val="pt-BR"/>
        </w:rPr>
        <w:lastRenderedPageBreak/>
        <w:t xml:space="preserve">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0288"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85F7" id="Line 7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w:t>
      </w:r>
      <w:r w:rsidRPr="0044268B">
        <w:lastRenderedPageBreak/>
        <w:t>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lastRenderedPageBreak/>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w:t>
      </w:r>
      <w:r w:rsidRPr="0044268B">
        <w:lastRenderedPageBreak/>
        <w:t xml:space="preserve">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lastRenderedPageBreak/>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3A23542E"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6B5FFE">
        <w:rPr>
          <w:color w:val="FF0000"/>
        </w:rPr>
        <w:t>11</w:t>
      </w:r>
      <w:r w:rsidR="0044268B" w:rsidRPr="00390223">
        <w:rPr>
          <w:color w:val="FF0000"/>
        </w:rPr>
        <w:t xml:space="preserve"> de </w:t>
      </w:r>
      <w:r w:rsidR="0041196C">
        <w:rPr>
          <w:color w:val="FF0000"/>
        </w:rPr>
        <w:t>setembro</w:t>
      </w:r>
      <w:r w:rsidR="00BE6640" w:rsidRPr="00390223">
        <w:rPr>
          <w:color w:val="FF0000"/>
        </w:rPr>
        <w:t xml:space="preserve"> </w:t>
      </w:r>
      <w:r w:rsidR="0044268B" w:rsidRPr="00D509F0">
        <w:rPr>
          <w:color w:val="000000" w:themeColor="text1"/>
        </w:rPr>
        <w:t>de 201</w:t>
      </w:r>
      <w:r w:rsidR="00127473">
        <w:rPr>
          <w:color w:val="000000" w:themeColor="text1"/>
        </w:rPr>
        <w:t>8</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77777777" w:rsidR="0018661E" w:rsidRPr="00097EBF" w:rsidRDefault="0018661E" w:rsidP="0018661E">
      <w:pPr>
        <w:jc w:val="center"/>
      </w:pPr>
      <w:r w:rsidRPr="00097EBF">
        <w:t>Decreto n</w:t>
      </w:r>
      <w:r>
        <w:t>.</w:t>
      </w:r>
      <w:r w:rsidRPr="00097EBF">
        <w:t>º 0</w:t>
      </w:r>
      <w:r>
        <w:t>12</w:t>
      </w:r>
      <w:r w:rsidRPr="00097EBF">
        <w:t>/2018</w:t>
      </w:r>
    </w:p>
    <w:p w14:paraId="18828F19" w14:textId="77777777" w:rsidR="00BD481D" w:rsidRPr="0044268B" w:rsidRDefault="00BD481D" w:rsidP="00665258">
      <w:pPr>
        <w:spacing w:after="120"/>
        <w:jc w:val="both"/>
        <w:sectPr w:rsidR="00BD481D" w:rsidRPr="0044268B" w:rsidSect="00E70214">
          <w:headerReference w:type="default" r:id="rId16"/>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1AABB4FC" w:rsidR="00BD481D" w:rsidRPr="004853A9" w:rsidRDefault="00BB796E" w:rsidP="008E5552">
      <w:pPr>
        <w:jc w:val="center"/>
        <w:rPr>
          <w:b/>
        </w:rPr>
      </w:pPr>
      <w:r w:rsidRPr="004853A9">
        <w:rPr>
          <w:b/>
        </w:rPr>
        <w:t>PREGÃO PRESENCIAL</w:t>
      </w:r>
      <w:r w:rsidR="0044268B" w:rsidRPr="004853A9">
        <w:rPr>
          <w:b/>
        </w:rPr>
        <w:t xml:space="preserve">-SRP Nº </w:t>
      </w:r>
      <w:r w:rsidR="0041196C">
        <w:rPr>
          <w:b/>
        </w:rPr>
        <w:t>041/2018PP</w:t>
      </w:r>
    </w:p>
    <w:p w14:paraId="238B8BA2" w14:textId="47C4DE7E" w:rsidR="0076600B" w:rsidRPr="004853A9" w:rsidRDefault="0044268B" w:rsidP="008E5552">
      <w:pPr>
        <w:jc w:val="center"/>
        <w:rPr>
          <w:b/>
        </w:rPr>
      </w:pPr>
      <w:r w:rsidRPr="004853A9">
        <w:rPr>
          <w:b/>
        </w:rPr>
        <w:t>Processo Administrativo n</w:t>
      </w:r>
      <w:r w:rsidR="0076600B" w:rsidRPr="004853A9">
        <w:rPr>
          <w:b/>
        </w:rPr>
        <w:t xml:space="preserve">º. </w:t>
      </w:r>
      <w:r w:rsidR="0041196C">
        <w:rPr>
          <w:b/>
        </w:rPr>
        <w:t>149/2018PMA</w:t>
      </w:r>
    </w:p>
    <w:p w14:paraId="3B788624" w14:textId="5C25FDF3" w:rsidR="008E5552" w:rsidRDefault="008E5552" w:rsidP="0076600B">
      <w:pPr>
        <w:spacing w:after="120"/>
        <w:jc w:val="center"/>
        <w:rPr>
          <w:b/>
        </w:rPr>
      </w:pPr>
    </w:p>
    <w:p w14:paraId="6F4DEC3F" w14:textId="77777777" w:rsidR="00B17708" w:rsidRPr="00B17708" w:rsidRDefault="00B17708" w:rsidP="00B17708">
      <w:pPr>
        <w:spacing w:after="120"/>
        <w:jc w:val="center"/>
        <w:rPr>
          <w:sz w:val="21"/>
          <w:szCs w:val="21"/>
        </w:rPr>
      </w:pPr>
      <w:r w:rsidRPr="00B17708">
        <w:rPr>
          <w:sz w:val="21"/>
          <w:szCs w:val="21"/>
        </w:rPr>
        <w:t>TERMO DE REFERÊNCIA</w:t>
      </w:r>
    </w:p>
    <w:p w14:paraId="1B6D2BBE" w14:textId="77777777" w:rsidR="00B17708" w:rsidRPr="00B17708" w:rsidRDefault="00B17708" w:rsidP="00B17708">
      <w:pPr>
        <w:pStyle w:val="PargrafodaLista"/>
        <w:numPr>
          <w:ilvl w:val="0"/>
          <w:numId w:val="6"/>
        </w:numPr>
        <w:shd w:val="clear" w:color="auto" w:fill="000000" w:themeFill="text1"/>
        <w:tabs>
          <w:tab w:val="left" w:pos="284"/>
        </w:tabs>
        <w:spacing w:before="120" w:after="120"/>
        <w:ind w:left="0" w:firstLine="0"/>
      </w:pPr>
      <w:r w:rsidRPr="00B17708">
        <w:rPr>
          <w:w w:val="105"/>
        </w:rPr>
        <w:t>OBJETO</w:t>
      </w:r>
    </w:p>
    <w:p w14:paraId="4633DF6E" w14:textId="77777777" w:rsidR="00B17708" w:rsidRPr="00B17708" w:rsidRDefault="00B17708" w:rsidP="00B17708">
      <w:pPr>
        <w:pStyle w:val="PargrafodaLista"/>
        <w:numPr>
          <w:ilvl w:val="1"/>
          <w:numId w:val="6"/>
        </w:numPr>
        <w:tabs>
          <w:tab w:val="left" w:pos="284"/>
          <w:tab w:val="left" w:pos="426"/>
        </w:tabs>
        <w:spacing w:after="120"/>
        <w:ind w:left="0" w:firstLine="0"/>
      </w:pPr>
      <w:r w:rsidRPr="00B17708">
        <w:t>O presente Termo de Referência tem por objetivo subsidiar o processo licitatório, com o escopo de Promover Registro de Preços consignado em Ata e determinar as condições que disciplinarão a eventual contratação de prestação de serviços de perfuração de poços artesianos, para fins de atendimento do fornecimento de água potável para a população de Palmas de Monte Alto.</w:t>
      </w:r>
    </w:p>
    <w:p w14:paraId="4F0F5CC5" w14:textId="77777777" w:rsidR="00B17708" w:rsidRPr="00B17708" w:rsidRDefault="00B17708" w:rsidP="00B17708">
      <w:pPr>
        <w:pStyle w:val="PargrafodaLista"/>
        <w:numPr>
          <w:ilvl w:val="1"/>
          <w:numId w:val="6"/>
        </w:numPr>
        <w:tabs>
          <w:tab w:val="left" w:pos="284"/>
          <w:tab w:val="left" w:pos="426"/>
        </w:tabs>
        <w:spacing w:after="120"/>
        <w:ind w:left="0" w:firstLine="0"/>
        <w:rPr>
          <w:b/>
        </w:rPr>
      </w:pPr>
      <w:r w:rsidRPr="00B17708">
        <w:t>A aquisição dos materiais será realizada mediante licitação na modalidade de Pregão, em sua forma Presencial, no Sistema de Registro de Preços, do tipo menor preço global por lote, tendo como objeto:</w:t>
      </w:r>
    </w:p>
    <w:p w14:paraId="1B66DB4B" w14:textId="77777777" w:rsidR="00B17708" w:rsidRPr="00B17708" w:rsidRDefault="00B17708" w:rsidP="00B17708">
      <w:pPr>
        <w:pStyle w:val="PargrafodaLista"/>
        <w:numPr>
          <w:ilvl w:val="1"/>
          <w:numId w:val="6"/>
        </w:numPr>
        <w:tabs>
          <w:tab w:val="left" w:pos="284"/>
          <w:tab w:val="left" w:pos="426"/>
        </w:tabs>
        <w:spacing w:after="120"/>
        <w:ind w:left="0" w:firstLine="0"/>
      </w:pPr>
      <w:r w:rsidRPr="00B17708">
        <w:rPr>
          <w:rFonts w:eastAsia="Calibri"/>
          <w:color w:val="000000"/>
        </w:rPr>
        <w:t xml:space="preserve">REGISTRO DE </w:t>
      </w:r>
      <w:r w:rsidRPr="00B17708">
        <w:t>PREÇO</w:t>
      </w:r>
      <w:r w:rsidRPr="00B17708">
        <w:rPr>
          <w:rFonts w:eastAsia="Calibri"/>
          <w:color w:val="000000"/>
        </w:rPr>
        <w:t xml:space="preserve"> PARA EVENTUAL E FUTURA CONTRATAÇÃO DE </w:t>
      </w:r>
      <w:r w:rsidRPr="00B17708">
        <w:rPr>
          <w:rFonts w:eastAsia="Times New Roman"/>
        </w:rPr>
        <w:t>EMPRESA</w:t>
      </w:r>
      <w:r w:rsidRPr="00B17708">
        <w:rPr>
          <w:rFonts w:eastAsia="Calibri"/>
          <w:color w:val="000000"/>
        </w:rPr>
        <w:t xml:space="preserve"> ESPECIALIZADA </w:t>
      </w:r>
      <w:r w:rsidRPr="00B17708">
        <w:t>PARA</w:t>
      </w:r>
      <w:r w:rsidRPr="00B17708">
        <w:rPr>
          <w:rFonts w:eastAsia="Calibri"/>
          <w:color w:val="000000"/>
        </w:rPr>
        <w:t xml:space="preserve"> PRESTAÇÃO DOS SERVIÇOS DE PERFURAÇÃO DE POÇO ARTESIANO</w:t>
      </w:r>
      <w:r w:rsidRPr="00B17708">
        <w:t>.</w:t>
      </w:r>
    </w:p>
    <w:p w14:paraId="53F78B09" w14:textId="77777777" w:rsidR="00B17708" w:rsidRPr="00B17708" w:rsidRDefault="00B17708" w:rsidP="00B17708">
      <w:pPr>
        <w:pStyle w:val="PargrafodaLista"/>
        <w:numPr>
          <w:ilvl w:val="1"/>
          <w:numId w:val="6"/>
        </w:numPr>
        <w:tabs>
          <w:tab w:val="left" w:pos="284"/>
          <w:tab w:val="left" w:pos="426"/>
        </w:tabs>
        <w:spacing w:after="120"/>
        <w:ind w:left="0" w:firstLine="0"/>
        <w:rPr>
          <w:b/>
        </w:rPr>
      </w:pPr>
      <w:r w:rsidRPr="00B17708">
        <w:t>ESPECIFICAÇÃO DOS SERVIÇOS:</w:t>
      </w:r>
    </w:p>
    <w:tbl>
      <w:tblPr>
        <w:tblW w:w="9067" w:type="dxa"/>
        <w:tblInd w:w="75" w:type="dxa"/>
        <w:tblCellMar>
          <w:left w:w="70" w:type="dxa"/>
          <w:right w:w="70" w:type="dxa"/>
        </w:tblCellMar>
        <w:tblLook w:val="04A0" w:firstRow="1" w:lastRow="0" w:firstColumn="1" w:lastColumn="0" w:noHBand="0" w:noVBand="1"/>
      </w:tblPr>
      <w:tblGrid>
        <w:gridCol w:w="6799"/>
        <w:gridCol w:w="1243"/>
        <w:gridCol w:w="1025"/>
      </w:tblGrid>
      <w:tr w:rsidR="00B17708" w:rsidRPr="00B17708" w14:paraId="56460C86" w14:textId="77777777" w:rsidTr="00085AB3">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DBA59" w14:textId="77777777" w:rsidR="00B17708" w:rsidRPr="000312D2" w:rsidRDefault="00B17708" w:rsidP="00085AB3">
            <w:pPr>
              <w:jc w:val="center"/>
              <w:rPr>
                <w:b/>
                <w:color w:val="000000"/>
                <w:sz w:val="21"/>
                <w:szCs w:val="21"/>
              </w:rPr>
            </w:pPr>
            <w:r w:rsidRPr="000312D2">
              <w:rPr>
                <w:b/>
                <w:color w:val="000000"/>
                <w:sz w:val="21"/>
                <w:szCs w:val="21"/>
              </w:rPr>
              <w:t>DESCRIÇÃO</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7002DF9E" w14:textId="77777777" w:rsidR="00B17708" w:rsidRPr="000312D2" w:rsidRDefault="00B17708" w:rsidP="00085AB3">
            <w:pPr>
              <w:jc w:val="center"/>
              <w:rPr>
                <w:b/>
                <w:color w:val="000000"/>
                <w:sz w:val="21"/>
                <w:szCs w:val="21"/>
              </w:rPr>
            </w:pPr>
            <w:r w:rsidRPr="000312D2">
              <w:rPr>
                <w:b/>
                <w:color w:val="000000"/>
                <w:sz w:val="21"/>
                <w:szCs w:val="21"/>
              </w:rPr>
              <w:t>UND</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394990D5" w14:textId="77777777" w:rsidR="00B17708" w:rsidRPr="000312D2" w:rsidRDefault="00B17708" w:rsidP="00085AB3">
            <w:pPr>
              <w:jc w:val="center"/>
              <w:rPr>
                <w:b/>
                <w:color w:val="000000"/>
                <w:sz w:val="21"/>
                <w:szCs w:val="21"/>
              </w:rPr>
            </w:pPr>
            <w:r w:rsidRPr="000312D2">
              <w:rPr>
                <w:b/>
                <w:color w:val="000000"/>
                <w:sz w:val="21"/>
                <w:szCs w:val="21"/>
              </w:rPr>
              <w:t>QDE</w:t>
            </w:r>
          </w:p>
        </w:tc>
      </w:tr>
      <w:tr w:rsidR="00B17708" w:rsidRPr="00B17708" w14:paraId="4433929D" w14:textId="77777777" w:rsidTr="00085AB3">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585B6604" w14:textId="77777777" w:rsidR="00B17708" w:rsidRPr="000312D2" w:rsidRDefault="00B17708" w:rsidP="00085AB3">
            <w:pPr>
              <w:jc w:val="both"/>
              <w:rPr>
                <w:color w:val="000000"/>
                <w:sz w:val="21"/>
                <w:szCs w:val="21"/>
              </w:rPr>
            </w:pPr>
            <w:r w:rsidRPr="00B17708">
              <w:rPr>
                <w:bCs/>
                <w:color w:val="000000"/>
                <w:sz w:val="21"/>
                <w:szCs w:val="21"/>
              </w:rPr>
              <w:t xml:space="preserve">PERFURAÇÃO DE </w:t>
            </w:r>
            <w:r w:rsidRPr="000312D2">
              <w:rPr>
                <w:color w:val="000000"/>
                <w:sz w:val="21"/>
                <w:szCs w:val="21"/>
              </w:rPr>
              <w:t>POÇO TUBULAR</w:t>
            </w:r>
          </w:p>
        </w:tc>
        <w:tc>
          <w:tcPr>
            <w:tcW w:w="1243" w:type="dxa"/>
            <w:tcBorders>
              <w:top w:val="nil"/>
              <w:left w:val="nil"/>
              <w:bottom w:val="single" w:sz="4" w:space="0" w:color="auto"/>
              <w:right w:val="single" w:sz="4" w:space="0" w:color="auto"/>
            </w:tcBorders>
            <w:shd w:val="clear" w:color="auto" w:fill="auto"/>
            <w:vAlign w:val="bottom"/>
            <w:hideMark/>
          </w:tcPr>
          <w:p w14:paraId="45659287" w14:textId="77777777" w:rsidR="00B17708" w:rsidRPr="000312D2" w:rsidRDefault="00B17708" w:rsidP="00085AB3">
            <w:pPr>
              <w:jc w:val="center"/>
              <w:rPr>
                <w:color w:val="000000"/>
                <w:sz w:val="21"/>
                <w:szCs w:val="21"/>
              </w:rPr>
            </w:pPr>
            <w:r w:rsidRPr="000312D2">
              <w:rPr>
                <w:color w:val="000000"/>
                <w:sz w:val="21"/>
                <w:szCs w:val="21"/>
              </w:rPr>
              <w:t>MT</w:t>
            </w:r>
          </w:p>
        </w:tc>
        <w:tc>
          <w:tcPr>
            <w:tcW w:w="1025" w:type="dxa"/>
            <w:tcBorders>
              <w:top w:val="nil"/>
              <w:left w:val="nil"/>
              <w:bottom w:val="single" w:sz="4" w:space="0" w:color="auto"/>
              <w:right w:val="single" w:sz="4" w:space="0" w:color="auto"/>
            </w:tcBorders>
            <w:shd w:val="clear" w:color="auto" w:fill="auto"/>
            <w:noWrap/>
            <w:vAlign w:val="center"/>
            <w:hideMark/>
          </w:tcPr>
          <w:p w14:paraId="64B30E2C" w14:textId="77777777" w:rsidR="00B17708" w:rsidRPr="000312D2" w:rsidRDefault="00B17708" w:rsidP="00085AB3">
            <w:pPr>
              <w:jc w:val="center"/>
              <w:rPr>
                <w:color w:val="000000"/>
                <w:sz w:val="21"/>
                <w:szCs w:val="21"/>
              </w:rPr>
            </w:pPr>
            <w:r w:rsidRPr="000312D2">
              <w:rPr>
                <w:color w:val="000000"/>
                <w:sz w:val="21"/>
                <w:szCs w:val="21"/>
              </w:rPr>
              <w:t>1500</w:t>
            </w:r>
          </w:p>
        </w:tc>
      </w:tr>
      <w:tr w:rsidR="00B17708" w:rsidRPr="00B17708" w14:paraId="70653C18" w14:textId="77777777" w:rsidTr="00085AB3">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098C68B4" w14:textId="77777777" w:rsidR="00B17708" w:rsidRPr="000312D2" w:rsidRDefault="00B17708" w:rsidP="00085AB3">
            <w:pPr>
              <w:jc w:val="both"/>
              <w:rPr>
                <w:color w:val="000000"/>
                <w:sz w:val="21"/>
                <w:szCs w:val="21"/>
              </w:rPr>
            </w:pPr>
            <w:r w:rsidRPr="000312D2">
              <w:rPr>
                <w:color w:val="000000"/>
                <w:sz w:val="21"/>
                <w:szCs w:val="21"/>
              </w:rPr>
              <w:t>TUBO 6'</w:t>
            </w:r>
          </w:p>
        </w:tc>
        <w:tc>
          <w:tcPr>
            <w:tcW w:w="1243" w:type="dxa"/>
            <w:tcBorders>
              <w:top w:val="nil"/>
              <w:left w:val="nil"/>
              <w:bottom w:val="single" w:sz="4" w:space="0" w:color="auto"/>
              <w:right w:val="single" w:sz="4" w:space="0" w:color="auto"/>
            </w:tcBorders>
            <w:shd w:val="clear" w:color="auto" w:fill="auto"/>
            <w:vAlign w:val="bottom"/>
            <w:hideMark/>
          </w:tcPr>
          <w:p w14:paraId="6A9988CC" w14:textId="77777777" w:rsidR="00B17708" w:rsidRPr="000312D2" w:rsidRDefault="00B17708" w:rsidP="00085AB3">
            <w:pPr>
              <w:jc w:val="center"/>
              <w:rPr>
                <w:color w:val="000000"/>
                <w:sz w:val="21"/>
                <w:szCs w:val="21"/>
              </w:rPr>
            </w:pPr>
            <w:r w:rsidRPr="000312D2">
              <w:rPr>
                <w:color w:val="000000"/>
                <w:sz w:val="21"/>
                <w:szCs w:val="21"/>
              </w:rPr>
              <w:t>MT</w:t>
            </w:r>
          </w:p>
        </w:tc>
        <w:tc>
          <w:tcPr>
            <w:tcW w:w="1025" w:type="dxa"/>
            <w:tcBorders>
              <w:top w:val="nil"/>
              <w:left w:val="nil"/>
              <w:bottom w:val="single" w:sz="4" w:space="0" w:color="auto"/>
              <w:right w:val="single" w:sz="4" w:space="0" w:color="auto"/>
            </w:tcBorders>
            <w:shd w:val="clear" w:color="auto" w:fill="auto"/>
            <w:noWrap/>
            <w:vAlign w:val="center"/>
            <w:hideMark/>
          </w:tcPr>
          <w:p w14:paraId="1F21D7EC" w14:textId="77777777" w:rsidR="00B17708" w:rsidRPr="000312D2" w:rsidRDefault="00B17708" w:rsidP="00085AB3">
            <w:pPr>
              <w:jc w:val="center"/>
              <w:rPr>
                <w:color w:val="000000"/>
                <w:sz w:val="21"/>
                <w:szCs w:val="21"/>
              </w:rPr>
            </w:pPr>
            <w:r w:rsidRPr="000312D2">
              <w:rPr>
                <w:color w:val="000000"/>
                <w:sz w:val="21"/>
                <w:szCs w:val="21"/>
              </w:rPr>
              <w:t>360</w:t>
            </w:r>
          </w:p>
        </w:tc>
      </w:tr>
      <w:tr w:rsidR="00B17708" w:rsidRPr="00B17708" w14:paraId="23392EAA" w14:textId="77777777" w:rsidTr="00085AB3">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76BF49DE" w14:textId="77777777" w:rsidR="00B17708" w:rsidRPr="000312D2" w:rsidRDefault="00B17708" w:rsidP="00085AB3">
            <w:pPr>
              <w:jc w:val="both"/>
              <w:rPr>
                <w:color w:val="000000"/>
                <w:sz w:val="21"/>
                <w:szCs w:val="21"/>
              </w:rPr>
            </w:pPr>
            <w:r w:rsidRPr="000312D2">
              <w:rPr>
                <w:color w:val="000000"/>
                <w:sz w:val="21"/>
                <w:szCs w:val="21"/>
              </w:rPr>
              <w:t>TAMPA</w:t>
            </w:r>
          </w:p>
        </w:tc>
        <w:tc>
          <w:tcPr>
            <w:tcW w:w="1243" w:type="dxa"/>
            <w:tcBorders>
              <w:top w:val="nil"/>
              <w:left w:val="nil"/>
              <w:bottom w:val="single" w:sz="4" w:space="0" w:color="auto"/>
              <w:right w:val="single" w:sz="4" w:space="0" w:color="auto"/>
            </w:tcBorders>
            <w:shd w:val="clear" w:color="auto" w:fill="auto"/>
            <w:vAlign w:val="bottom"/>
            <w:hideMark/>
          </w:tcPr>
          <w:p w14:paraId="2381D23F" w14:textId="77777777" w:rsidR="00B17708" w:rsidRPr="000312D2" w:rsidRDefault="00B17708" w:rsidP="00085AB3">
            <w:pPr>
              <w:jc w:val="center"/>
              <w:rPr>
                <w:color w:val="000000"/>
                <w:sz w:val="21"/>
                <w:szCs w:val="21"/>
              </w:rPr>
            </w:pPr>
            <w:r w:rsidRPr="000312D2">
              <w:rPr>
                <w:color w:val="000000"/>
                <w:sz w:val="21"/>
                <w:szCs w:val="21"/>
              </w:rPr>
              <w:t>PC</w:t>
            </w:r>
          </w:p>
        </w:tc>
        <w:tc>
          <w:tcPr>
            <w:tcW w:w="1025" w:type="dxa"/>
            <w:tcBorders>
              <w:top w:val="nil"/>
              <w:left w:val="nil"/>
              <w:bottom w:val="single" w:sz="4" w:space="0" w:color="auto"/>
              <w:right w:val="single" w:sz="4" w:space="0" w:color="auto"/>
            </w:tcBorders>
            <w:shd w:val="clear" w:color="auto" w:fill="auto"/>
            <w:noWrap/>
            <w:vAlign w:val="center"/>
            <w:hideMark/>
          </w:tcPr>
          <w:p w14:paraId="466B7375" w14:textId="77777777" w:rsidR="00B17708" w:rsidRPr="000312D2" w:rsidRDefault="00B17708" w:rsidP="00085AB3">
            <w:pPr>
              <w:jc w:val="center"/>
              <w:rPr>
                <w:color w:val="000000"/>
                <w:sz w:val="21"/>
                <w:szCs w:val="21"/>
              </w:rPr>
            </w:pPr>
            <w:r w:rsidRPr="000312D2">
              <w:rPr>
                <w:color w:val="000000"/>
                <w:sz w:val="21"/>
                <w:szCs w:val="21"/>
              </w:rPr>
              <w:t>020</w:t>
            </w:r>
          </w:p>
        </w:tc>
      </w:tr>
      <w:tr w:rsidR="00B17708" w:rsidRPr="00B17708" w14:paraId="4F3D32BD" w14:textId="77777777" w:rsidTr="00085AB3">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63BFFD75" w14:textId="77777777" w:rsidR="00B17708" w:rsidRPr="000312D2" w:rsidRDefault="00B17708" w:rsidP="00085AB3">
            <w:pPr>
              <w:jc w:val="both"/>
              <w:rPr>
                <w:color w:val="000000"/>
                <w:sz w:val="21"/>
                <w:szCs w:val="21"/>
              </w:rPr>
            </w:pPr>
            <w:r w:rsidRPr="000312D2">
              <w:rPr>
                <w:color w:val="000000"/>
                <w:sz w:val="21"/>
                <w:szCs w:val="21"/>
              </w:rPr>
              <w:t>MARCAÇÃO DE POÇO</w:t>
            </w:r>
          </w:p>
        </w:tc>
        <w:tc>
          <w:tcPr>
            <w:tcW w:w="1243" w:type="dxa"/>
            <w:tcBorders>
              <w:top w:val="nil"/>
              <w:left w:val="nil"/>
              <w:bottom w:val="single" w:sz="4" w:space="0" w:color="auto"/>
              <w:right w:val="single" w:sz="4" w:space="0" w:color="auto"/>
            </w:tcBorders>
            <w:shd w:val="clear" w:color="auto" w:fill="auto"/>
            <w:vAlign w:val="bottom"/>
            <w:hideMark/>
          </w:tcPr>
          <w:p w14:paraId="576B5934" w14:textId="77777777" w:rsidR="00B17708" w:rsidRPr="000312D2" w:rsidRDefault="00B17708" w:rsidP="00085AB3">
            <w:pPr>
              <w:jc w:val="center"/>
              <w:rPr>
                <w:color w:val="000000"/>
                <w:sz w:val="21"/>
                <w:szCs w:val="21"/>
              </w:rPr>
            </w:pPr>
            <w:r w:rsidRPr="000312D2">
              <w:rPr>
                <w:color w:val="000000"/>
                <w:sz w:val="21"/>
                <w:szCs w:val="21"/>
              </w:rPr>
              <w:t>UM</w:t>
            </w:r>
          </w:p>
        </w:tc>
        <w:tc>
          <w:tcPr>
            <w:tcW w:w="1025" w:type="dxa"/>
            <w:tcBorders>
              <w:top w:val="nil"/>
              <w:left w:val="nil"/>
              <w:bottom w:val="single" w:sz="4" w:space="0" w:color="auto"/>
              <w:right w:val="single" w:sz="4" w:space="0" w:color="auto"/>
            </w:tcBorders>
            <w:shd w:val="clear" w:color="auto" w:fill="auto"/>
            <w:noWrap/>
            <w:vAlign w:val="center"/>
            <w:hideMark/>
          </w:tcPr>
          <w:p w14:paraId="4C4A08B7" w14:textId="77777777" w:rsidR="00B17708" w:rsidRPr="000312D2" w:rsidRDefault="00B17708" w:rsidP="00085AB3">
            <w:pPr>
              <w:jc w:val="center"/>
              <w:rPr>
                <w:color w:val="000000"/>
                <w:sz w:val="21"/>
                <w:szCs w:val="21"/>
              </w:rPr>
            </w:pPr>
            <w:r w:rsidRPr="000312D2">
              <w:rPr>
                <w:color w:val="000000"/>
                <w:sz w:val="21"/>
                <w:szCs w:val="21"/>
              </w:rPr>
              <w:t>020</w:t>
            </w:r>
          </w:p>
        </w:tc>
      </w:tr>
      <w:tr w:rsidR="00B17708" w:rsidRPr="00B17708" w14:paraId="193BC06B" w14:textId="77777777" w:rsidTr="00085AB3">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79D069D4" w14:textId="77777777" w:rsidR="00B17708" w:rsidRPr="000312D2" w:rsidRDefault="00B17708" w:rsidP="00085AB3">
            <w:pPr>
              <w:jc w:val="both"/>
              <w:rPr>
                <w:color w:val="000000"/>
                <w:sz w:val="21"/>
                <w:szCs w:val="21"/>
              </w:rPr>
            </w:pPr>
            <w:r w:rsidRPr="000312D2">
              <w:rPr>
                <w:color w:val="000000"/>
                <w:sz w:val="21"/>
                <w:szCs w:val="21"/>
              </w:rPr>
              <w:t>FILTRO</w:t>
            </w:r>
          </w:p>
        </w:tc>
        <w:tc>
          <w:tcPr>
            <w:tcW w:w="1243" w:type="dxa"/>
            <w:tcBorders>
              <w:top w:val="nil"/>
              <w:left w:val="nil"/>
              <w:bottom w:val="single" w:sz="4" w:space="0" w:color="auto"/>
              <w:right w:val="single" w:sz="4" w:space="0" w:color="auto"/>
            </w:tcBorders>
            <w:shd w:val="clear" w:color="auto" w:fill="auto"/>
            <w:vAlign w:val="bottom"/>
            <w:hideMark/>
          </w:tcPr>
          <w:p w14:paraId="4B78DCCE" w14:textId="77777777" w:rsidR="00B17708" w:rsidRPr="000312D2" w:rsidRDefault="00B17708" w:rsidP="00085AB3">
            <w:pPr>
              <w:jc w:val="center"/>
              <w:rPr>
                <w:color w:val="000000"/>
                <w:sz w:val="21"/>
                <w:szCs w:val="21"/>
              </w:rPr>
            </w:pPr>
            <w:r w:rsidRPr="000312D2">
              <w:rPr>
                <w:color w:val="000000"/>
                <w:sz w:val="21"/>
                <w:szCs w:val="21"/>
              </w:rPr>
              <w:t>MT</w:t>
            </w:r>
          </w:p>
        </w:tc>
        <w:tc>
          <w:tcPr>
            <w:tcW w:w="1025" w:type="dxa"/>
            <w:tcBorders>
              <w:top w:val="nil"/>
              <w:left w:val="nil"/>
              <w:bottom w:val="single" w:sz="4" w:space="0" w:color="auto"/>
              <w:right w:val="single" w:sz="4" w:space="0" w:color="auto"/>
            </w:tcBorders>
            <w:shd w:val="clear" w:color="auto" w:fill="auto"/>
            <w:noWrap/>
            <w:vAlign w:val="center"/>
            <w:hideMark/>
          </w:tcPr>
          <w:p w14:paraId="76BBAF29" w14:textId="77777777" w:rsidR="00B17708" w:rsidRPr="000312D2" w:rsidRDefault="00B17708" w:rsidP="00085AB3">
            <w:pPr>
              <w:jc w:val="center"/>
              <w:rPr>
                <w:color w:val="000000"/>
                <w:sz w:val="21"/>
                <w:szCs w:val="21"/>
              </w:rPr>
            </w:pPr>
            <w:r w:rsidRPr="000312D2">
              <w:rPr>
                <w:color w:val="000000"/>
                <w:sz w:val="21"/>
                <w:szCs w:val="21"/>
              </w:rPr>
              <w:t>300</w:t>
            </w:r>
          </w:p>
        </w:tc>
      </w:tr>
    </w:tbl>
    <w:p w14:paraId="24517A8D" w14:textId="77777777" w:rsidR="00B17708" w:rsidRPr="00B17708" w:rsidRDefault="00B17708" w:rsidP="00B17708">
      <w:pPr>
        <w:pStyle w:val="PargrafodaLista"/>
        <w:tabs>
          <w:tab w:val="left" w:pos="284"/>
          <w:tab w:val="left" w:pos="426"/>
        </w:tabs>
        <w:spacing w:after="120"/>
        <w:ind w:left="0"/>
      </w:pPr>
    </w:p>
    <w:p w14:paraId="64D7371B" w14:textId="77777777" w:rsidR="00B17708" w:rsidRPr="00B17708" w:rsidRDefault="00B17708" w:rsidP="00B17708">
      <w:pPr>
        <w:pStyle w:val="PargrafodaLista"/>
        <w:numPr>
          <w:ilvl w:val="1"/>
          <w:numId w:val="6"/>
        </w:numPr>
        <w:tabs>
          <w:tab w:val="left" w:pos="284"/>
          <w:tab w:val="left" w:pos="426"/>
        </w:tabs>
        <w:spacing w:after="120"/>
        <w:ind w:left="0" w:firstLine="0"/>
        <w:rPr>
          <w:b/>
        </w:rPr>
      </w:pPr>
      <w:r w:rsidRPr="00B17708">
        <w:t>No preço cotado deverão está incluídas eventuais vantagens e/ou abatimentos, impostos, taxas e encargos sociais, obrigações trabalhistas, previdenciárias, fiscais e comerciais, assim como despesas com transportes e deslocamentos e outras quaisquer que incidam sobre a contratação.</w:t>
      </w:r>
    </w:p>
    <w:p w14:paraId="2F69F661" w14:textId="77777777" w:rsidR="00B17708" w:rsidRPr="00B17708" w:rsidRDefault="00B17708" w:rsidP="00B17708">
      <w:pPr>
        <w:pStyle w:val="PargrafodaLista"/>
        <w:numPr>
          <w:ilvl w:val="0"/>
          <w:numId w:val="6"/>
        </w:numPr>
        <w:shd w:val="clear" w:color="auto" w:fill="000000" w:themeFill="text1"/>
        <w:tabs>
          <w:tab w:val="left" w:pos="284"/>
        </w:tabs>
        <w:spacing w:before="120" w:after="120"/>
        <w:ind w:left="0" w:firstLine="0"/>
        <w:rPr>
          <w:w w:val="105"/>
        </w:rPr>
      </w:pPr>
      <w:r w:rsidRPr="00B17708">
        <w:rPr>
          <w:w w:val="105"/>
        </w:rPr>
        <w:t xml:space="preserve">DA JUSTIFICATIVA </w:t>
      </w:r>
    </w:p>
    <w:p w14:paraId="0F1DAC7A" w14:textId="77777777" w:rsidR="00B17708" w:rsidRPr="00B17708" w:rsidRDefault="00B17708" w:rsidP="00B17708">
      <w:pPr>
        <w:pStyle w:val="PargrafodaLista"/>
        <w:numPr>
          <w:ilvl w:val="1"/>
          <w:numId w:val="6"/>
        </w:numPr>
        <w:tabs>
          <w:tab w:val="left" w:pos="284"/>
          <w:tab w:val="left" w:pos="426"/>
        </w:tabs>
        <w:spacing w:after="120"/>
        <w:ind w:left="0" w:firstLine="0"/>
      </w:pPr>
      <w:r w:rsidRPr="00B17708">
        <w:t>O fornecimento de água tratada é um serviço essencial sendo imprescindível a dignidade do indivíduo, razão pela qual, deve ser prestado de forma continua e com eficácia. O interrompimento no fornecimento de água gera um grave prejuízo, causa dor, sofrimento, coloca em perigo iminente a saúde e a segurança da população.</w:t>
      </w:r>
    </w:p>
    <w:p w14:paraId="006E7182" w14:textId="77777777" w:rsidR="00B17708" w:rsidRPr="00B17708" w:rsidRDefault="00B17708" w:rsidP="00B17708">
      <w:pPr>
        <w:pStyle w:val="PargrafodaLista"/>
        <w:numPr>
          <w:ilvl w:val="1"/>
          <w:numId w:val="6"/>
        </w:numPr>
        <w:tabs>
          <w:tab w:val="left" w:pos="284"/>
          <w:tab w:val="left" w:pos="426"/>
        </w:tabs>
        <w:spacing w:after="120"/>
        <w:ind w:left="0" w:firstLine="0"/>
      </w:pPr>
      <w:r w:rsidRPr="00B17708">
        <w:t>A presente contratação se justifica por tratar-se de serviços essenciais à manutenção e garantia do abastecimento público de água potável à população do município de Palmas de Monte Alto, principalmente as localidades rurais que estão em passando por grandes dificuldades devido a longa estiagem. Diante da responsabilidade do município em garantir o fornecimento de saneamento aos cidadãos, os serviços desta contratação são de extrema importância.</w:t>
      </w:r>
    </w:p>
    <w:p w14:paraId="280529A5" w14:textId="77777777" w:rsidR="00B17708" w:rsidRPr="00B17708" w:rsidRDefault="00B17708" w:rsidP="00B17708">
      <w:pPr>
        <w:pStyle w:val="PargrafodaLista"/>
        <w:numPr>
          <w:ilvl w:val="0"/>
          <w:numId w:val="6"/>
        </w:numPr>
        <w:shd w:val="clear" w:color="auto" w:fill="000000" w:themeFill="text1"/>
        <w:tabs>
          <w:tab w:val="left" w:pos="284"/>
        </w:tabs>
        <w:spacing w:before="120" w:after="120"/>
        <w:ind w:left="0" w:firstLine="0"/>
      </w:pPr>
      <w:r w:rsidRPr="00B17708">
        <w:rPr>
          <w:w w:val="105"/>
        </w:rPr>
        <w:t>DA LICITAÇÃO</w:t>
      </w:r>
    </w:p>
    <w:p w14:paraId="691B793B" w14:textId="77777777" w:rsidR="00B17708" w:rsidRPr="00B17708" w:rsidRDefault="00B17708" w:rsidP="00B17708">
      <w:pPr>
        <w:pStyle w:val="PargrafodaLista"/>
        <w:numPr>
          <w:ilvl w:val="1"/>
          <w:numId w:val="6"/>
        </w:numPr>
        <w:tabs>
          <w:tab w:val="left" w:pos="284"/>
          <w:tab w:val="left" w:pos="426"/>
        </w:tabs>
        <w:spacing w:after="120"/>
        <w:ind w:left="0" w:firstLine="0"/>
        <w:rPr>
          <w:b/>
        </w:rPr>
      </w:pPr>
      <w:r w:rsidRPr="00B17708">
        <w:t xml:space="preserve">Com o objetivo de atender às demandas deste Município de Palmas de Monte Alto, Estado da Bahia, considerando as normas veiculadas na da Lei nº 8.666/93, Lei Municipal 088/2014, e permitir um melhor gerenciamento das aquisições, sem prejuízo da economia </w:t>
      </w:r>
      <w:r w:rsidRPr="00B17708">
        <w:lastRenderedPageBreak/>
        <w:t>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5E06AD0D" w14:textId="77777777" w:rsidR="00B17708" w:rsidRPr="00B17708" w:rsidRDefault="00B17708" w:rsidP="00B17708">
      <w:pPr>
        <w:pStyle w:val="PargrafodaLista"/>
        <w:numPr>
          <w:ilvl w:val="1"/>
          <w:numId w:val="6"/>
        </w:numPr>
        <w:tabs>
          <w:tab w:val="left" w:pos="284"/>
          <w:tab w:val="left" w:pos="426"/>
        </w:tabs>
        <w:spacing w:after="120"/>
        <w:ind w:left="0" w:firstLine="0"/>
        <w:rPr>
          <w:b/>
        </w:rPr>
      </w:pPr>
      <w:r w:rsidRPr="00B17708">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4129C15C" w14:textId="77777777" w:rsidR="00B17708" w:rsidRPr="00B17708" w:rsidRDefault="00B17708" w:rsidP="00B17708">
      <w:pPr>
        <w:pStyle w:val="PargrafodaLista"/>
        <w:numPr>
          <w:ilvl w:val="1"/>
          <w:numId w:val="6"/>
        </w:numPr>
        <w:tabs>
          <w:tab w:val="left" w:pos="284"/>
          <w:tab w:val="left" w:pos="426"/>
        </w:tabs>
        <w:spacing w:after="120"/>
        <w:ind w:left="0" w:firstLine="0"/>
        <w:rPr>
          <w:b/>
        </w:rPr>
      </w:pPr>
      <w:r w:rsidRPr="00B17708">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79EBC700" w14:textId="77777777" w:rsidR="00B17708" w:rsidRPr="00B17708" w:rsidRDefault="00B17708" w:rsidP="00B17708">
      <w:pPr>
        <w:pStyle w:val="PargrafodaLista"/>
        <w:numPr>
          <w:ilvl w:val="0"/>
          <w:numId w:val="6"/>
        </w:numPr>
        <w:shd w:val="clear" w:color="auto" w:fill="000000" w:themeFill="text1"/>
        <w:tabs>
          <w:tab w:val="left" w:pos="284"/>
        </w:tabs>
        <w:spacing w:before="120" w:after="120"/>
        <w:ind w:left="0" w:firstLine="0"/>
        <w:rPr>
          <w:w w:val="105"/>
        </w:rPr>
      </w:pPr>
      <w:r w:rsidRPr="00B17708">
        <w:rPr>
          <w:w w:val="105"/>
        </w:rPr>
        <w:t>CLASSIFICAÇÃO DOS BENS E SERVIÇOS COMUNS</w:t>
      </w:r>
    </w:p>
    <w:p w14:paraId="653E505F" w14:textId="77777777" w:rsidR="00B17708" w:rsidRPr="00B17708" w:rsidRDefault="00B17708" w:rsidP="00B17708">
      <w:pPr>
        <w:pStyle w:val="PargrafodaLista"/>
        <w:numPr>
          <w:ilvl w:val="1"/>
          <w:numId w:val="6"/>
        </w:numPr>
        <w:tabs>
          <w:tab w:val="left" w:pos="284"/>
          <w:tab w:val="left" w:pos="426"/>
        </w:tabs>
        <w:spacing w:after="120"/>
        <w:ind w:left="0" w:firstLine="0"/>
        <w:rPr>
          <w:b/>
        </w:rPr>
      </w:pPr>
      <w:r w:rsidRPr="00B17708">
        <w:t xml:space="preserve">Os produtos a serem adquiridos enquadram-se na classificação de bens/serviços comuns, nos termos da Lei n° 10.520, de 2002. </w:t>
      </w:r>
    </w:p>
    <w:p w14:paraId="229E32A4" w14:textId="77777777" w:rsidR="00B17708" w:rsidRPr="00B17708" w:rsidRDefault="00B17708" w:rsidP="00B17708">
      <w:pPr>
        <w:pStyle w:val="PargrafodaLista"/>
        <w:numPr>
          <w:ilvl w:val="0"/>
          <w:numId w:val="6"/>
        </w:numPr>
        <w:shd w:val="clear" w:color="auto" w:fill="000000" w:themeFill="text1"/>
        <w:tabs>
          <w:tab w:val="left" w:pos="284"/>
        </w:tabs>
        <w:spacing w:after="120"/>
        <w:ind w:left="0" w:firstLine="0"/>
        <w:rPr>
          <w:w w:val="105"/>
        </w:rPr>
      </w:pPr>
      <w:r w:rsidRPr="00B17708">
        <w:rPr>
          <w:w w:val="105"/>
        </w:rPr>
        <w:t>FORNECIMENTO E CRITÉRIOS DE ACEITAÇÃO DO OBJETO</w:t>
      </w:r>
    </w:p>
    <w:p w14:paraId="2A098729" w14:textId="77777777" w:rsidR="00B17708" w:rsidRPr="00B17708" w:rsidRDefault="00B17708" w:rsidP="00B17708">
      <w:pPr>
        <w:pStyle w:val="PargrafodaLista"/>
        <w:numPr>
          <w:ilvl w:val="1"/>
          <w:numId w:val="6"/>
        </w:numPr>
        <w:tabs>
          <w:tab w:val="left" w:pos="284"/>
          <w:tab w:val="left" w:pos="426"/>
        </w:tabs>
        <w:spacing w:after="120"/>
        <w:ind w:left="0" w:firstLine="0"/>
        <w:rPr>
          <w:b/>
        </w:rPr>
      </w:pPr>
      <w:r w:rsidRPr="00B17708">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4A92F19B" w14:textId="77777777" w:rsidR="00B17708" w:rsidRPr="00B17708" w:rsidRDefault="00B17708" w:rsidP="00B17708">
      <w:pPr>
        <w:pStyle w:val="PargrafodaLista"/>
        <w:numPr>
          <w:ilvl w:val="1"/>
          <w:numId w:val="6"/>
        </w:numPr>
        <w:tabs>
          <w:tab w:val="left" w:pos="284"/>
          <w:tab w:val="left" w:pos="426"/>
        </w:tabs>
        <w:spacing w:after="120"/>
        <w:ind w:left="0" w:firstLine="0"/>
        <w:rPr>
          <w:b/>
        </w:rPr>
      </w:pPr>
      <w:r w:rsidRPr="00B17708">
        <w:t xml:space="preserve">Os </w:t>
      </w:r>
      <w:r w:rsidRPr="00B17708">
        <w:rPr>
          <w:b/>
        </w:rPr>
        <w:t xml:space="preserve">serviços </w:t>
      </w:r>
      <w:r w:rsidRPr="00B17708">
        <w:t>rejeitados pelo setor competente deverão ser substituídos em 48 (quarenta e oito) horas após a notificação, por outro que atenda exigências de qualidade deste, sob pena das sanções constantes no edital.</w:t>
      </w:r>
    </w:p>
    <w:p w14:paraId="024BAC9E" w14:textId="77777777" w:rsidR="00B17708" w:rsidRPr="00B17708" w:rsidRDefault="00B17708" w:rsidP="00B17708">
      <w:pPr>
        <w:pStyle w:val="PargrafodaLista"/>
        <w:numPr>
          <w:ilvl w:val="1"/>
          <w:numId w:val="6"/>
        </w:numPr>
        <w:tabs>
          <w:tab w:val="left" w:pos="284"/>
          <w:tab w:val="left" w:pos="426"/>
        </w:tabs>
        <w:spacing w:after="120"/>
        <w:ind w:left="0" w:firstLine="0"/>
      </w:pPr>
      <w:r w:rsidRPr="00B17708">
        <w:t xml:space="preserve">  O fornecimento dos produtos se dará de forma parcelada, conforme ditar a necessidade da Secretaria do Município.</w:t>
      </w:r>
    </w:p>
    <w:p w14:paraId="2C29CCB1" w14:textId="77777777" w:rsidR="00B17708" w:rsidRPr="00B17708" w:rsidRDefault="00B17708" w:rsidP="00B17708">
      <w:pPr>
        <w:pStyle w:val="PargrafodaLista"/>
        <w:numPr>
          <w:ilvl w:val="1"/>
          <w:numId w:val="6"/>
        </w:numPr>
        <w:tabs>
          <w:tab w:val="left" w:pos="284"/>
          <w:tab w:val="left" w:pos="426"/>
        </w:tabs>
        <w:spacing w:after="120"/>
        <w:ind w:left="0" w:firstLine="0"/>
      </w:pPr>
      <w:r w:rsidRPr="00B17708">
        <w:t>O local de entrega será indicado pela Secretaria de Viação, Obras e Serviços Urbanos no ato da solicitação.</w:t>
      </w:r>
    </w:p>
    <w:p w14:paraId="5A9E6AFB" w14:textId="77777777" w:rsidR="00B17708" w:rsidRPr="00B17708" w:rsidRDefault="00B17708" w:rsidP="00B17708">
      <w:pPr>
        <w:pStyle w:val="PargrafodaLista"/>
        <w:numPr>
          <w:ilvl w:val="1"/>
          <w:numId w:val="6"/>
        </w:numPr>
        <w:tabs>
          <w:tab w:val="left" w:pos="284"/>
          <w:tab w:val="left" w:pos="426"/>
        </w:tabs>
        <w:spacing w:after="120"/>
        <w:ind w:left="0" w:firstLine="0"/>
      </w:pPr>
      <w:r w:rsidRPr="00B17708">
        <w:t>No tocante às quantidades estimadas para a presente contratação, somente serão pagos os valores relativos ao efetivamente adquirido pelo Município.</w:t>
      </w:r>
    </w:p>
    <w:p w14:paraId="0A7B175F" w14:textId="77777777" w:rsidR="00B17708" w:rsidRPr="00B17708" w:rsidRDefault="00B17708" w:rsidP="00B17708">
      <w:pPr>
        <w:pStyle w:val="PargrafodaLista"/>
        <w:numPr>
          <w:ilvl w:val="1"/>
          <w:numId w:val="6"/>
        </w:numPr>
        <w:tabs>
          <w:tab w:val="left" w:pos="284"/>
          <w:tab w:val="left" w:pos="426"/>
        </w:tabs>
        <w:spacing w:after="120"/>
        <w:ind w:left="0" w:firstLine="0"/>
      </w:pPr>
      <w:r w:rsidRPr="00B17708">
        <w:t>A falta de quaisquer serviços/produtos, cujo fornecimento incumbe à vencedora do certame, não servirá de alegação para o atraso, má execução ou inexecução do objeto desta licitação e não eximirá a COMPROMISSÁRIA das sanções a que está sujeita pelo não cumprimento de prazos e demais condições estabelecidas.</w:t>
      </w:r>
    </w:p>
    <w:p w14:paraId="2F3C587A" w14:textId="77777777" w:rsidR="00B17708" w:rsidRPr="00B17708" w:rsidRDefault="00B17708" w:rsidP="00B17708">
      <w:pPr>
        <w:pStyle w:val="PargrafodaLista"/>
        <w:numPr>
          <w:ilvl w:val="0"/>
          <w:numId w:val="6"/>
        </w:numPr>
        <w:shd w:val="clear" w:color="auto" w:fill="000000" w:themeFill="text1"/>
        <w:tabs>
          <w:tab w:val="left" w:pos="284"/>
        </w:tabs>
        <w:spacing w:after="120"/>
        <w:ind w:left="0" w:firstLine="0"/>
      </w:pPr>
      <w:r w:rsidRPr="00B17708">
        <w:rPr>
          <w:w w:val="105"/>
        </w:rPr>
        <w:t xml:space="preserve">DOS </w:t>
      </w:r>
      <w:r w:rsidRPr="00B17708">
        <w:rPr>
          <w:spacing w:val="-36"/>
          <w:w w:val="105"/>
        </w:rPr>
        <w:t xml:space="preserve"> </w:t>
      </w:r>
      <w:r w:rsidRPr="00B17708">
        <w:rPr>
          <w:w w:val="105"/>
        </w:rPr>
        <w:t xml:space="preserve">FORNECIMENTOS </w:t>
      </w:r>
      <w:r w:rsidRPr="00B17708">
        <w:rPr>
          <w:spacing w:val="-37"/>
          <w:w w:val="105"/>
        </w:rPr>
        <w:t xml:space="preserve"> </w:t>
      </w:r>
      <w:r w:rsidRPr="00B17708">
        <w:rPr>
          <w:w w:val="105"/>
        </w:rPr>
        <w:t xml:space="preserve">DOS </w:t>
      </w:r>
      <w:r w:rsidRPr="00B17708">
        <w:rPr>
          <w:spacing w:val="-36"/>
          <w:w w:val="105"/>
        </w:rPr>
        <w:t xml:space="preserve"> </w:t>
      </w:r>
      <w:r w:rsidRPr="00B17708">
        <w:rPr>
          <w:w w:val="105"/>
        </w:rPr>
        <w:t>PRODUTOS</w:t>
      </w:r>
    </w:p>
    <w:p w14:paraId="391B064E" w14:textId="77777777" w:rsidR="00B17708" w:rsidRPr="00B17708" w:rsidRDefault="00B17708" w:rsidP="00B17708">
      <w:pPr>
        <w:pStyle w:val="PargrafodaLista"/>
        <w:numPr>
          <w:ilvl w:val="1"/>
          <w:numId w:val="6"/>
        </w:numPr>
        <w:tabs>
          <w:tab w:val="left" w:pos="284"/>
          <w:tab w:val="left" w:pos="426"/>
        </w:tabs>
        <w:spacing w:after="120"/>
        <w:ind w:left="0" w:firstLine="0"/>
        <w:rPr>
          <w:b/>
        </w:rPr>
      </w:pPr>
      <w:r w:rsidRPr="00B17708">
        <w:t>A COMPROMISSÁRIA deverá entregar produtos/serviços assim que solicitados no prazo máximo de 5 (cinco) dias corridos após a emissão da requisição, podendo ser prorrogado por igual período a critério da solicitante, após solicitação devidamente justificada emitida pela COMPROMISSÁRIA.</w:t>
      </w:r>
    </w:p>
    <w:p w14:paraId="5CCDAAD6" w14:textId="77777777" w:rsidR="00B17708" w:rsidRPr="00B17708" w:rsidRDefault="00B17708" w:rsidP="00B17708">
      <w:pPr>
        <w:pStyle w:val="PargrafodaLista"/>
        <w:numPr>
          <w:ilvl w:val="1"/>
          <w:numId w:val="6"/>
        </w:numPr>
        <w:tabs>
          <w:tab w:val="left" w:pos="284"/>
          <w:tab w:val="left" w:pos="426"/>
        </w:tabs>
        <w:spacing w:after="120"/>
        <w:ind w:left="0" w:firstLine="0"/>
        <w:rPr>
          <w:b/>
        </w:rPr>
      </w:pPr>
      <w:r w:rsidRPr="00B17708">
        <w:lastRenderedPageBreak/>
        <w:t>Os produtos serão recusados caso não atendam o objeto.</w:t>
      </w:r>
    </w:p>
    <w:p w14:paraId="591FBF0A" w14:textId="77777777" w:rsidR="00B17708" w:rsidRPr="00B17708" w:rsidRDefault="00B17708" w:rsidP="00B17708">
      <w:pPr>
        <w:pStyle w:val="PargrafodaLista"/>
        <w:numPr>
          <w:ilvl w:val="1"/>
          <w:numId w:val="6"/>
        </w:numPr>
        <w:tabs>
          <w:tab w:val="left" w:pos="284"/>
          <w:tab w:val="left" w:pos="426"/>
        </w:tabs>
        <w:spacing w:after="120"/>
        <w:ind w:left="0" w:firstLine="0"/>
        <w:rPr>
          <w:b/>
        </w:rPr>
      </w:pPr>
      <w:r w:rsidRPr="00B17708">
        <w:t>Os produtos recusados deverão ser substituídos no prazo máximo de 48 (quarenta e oito) horas, contadas a partir do recebimento pela COMPROMISSÁRIA da formalização da recusa pelo MUNICÍPIO, arcando a primeira com os custos dessa operação, inclusive os de</w:t>
      </w:r>
      <w:r w:rsidRPr="00B17708">
        <w:rPr>
          <w:spacing w:val="-32"/>
        </w:rPr>
        <w:t xml:space="preserve"> </w:t>
      </w:r>
      <w:r w:rsidRPr="00B17708">
        <w:t>reparação;</w:t>
      </w:r>
    </w:p>
    <w:p w14:paraId="31F0C0AB" w14:textId="77777777" w:rsidR="00B17708" w:rsidRPr="00B17708" w:rsidRDefault="00B17708" w:rsidP="00B17708">
      <w:pPr>
        <w:pStyle w:val="PargrafodaLista"/>
        <w:numPr>
          <w:ilvl w:val="0"/>
          <w:numId w:val="6"/>
        </w:numPr>
        <w:shd w:val="clear" w:color="auto" w:fill="000000" w:themeFill="text1"/>
        <w:tabs>
          <w:tab w:val="left" w:pos="284"/>
        </w:tabs>
        <w:spacing w:after="120"/>
        <w:ind w:left="0" w:firstLine="0"/>
      </w:pPr>
      <w:r w:rsidRPr="00B17708">
        <w:t>DO</w:t>
      </w:r>
      <w:r w:rsidRPr="00B17708">
        <w:rPr>
          <w:spacing w:val="24"/>
        </w:rPr>
        <w:t xml:space="preserve"> </w:t>
      </w:r>
      <w:r w:rsidRPr="00B17708">
        <w:t>REAJUSTE</w:t>
      </w:r>
    </w:p>
    <w:p w14:paraId="7C1C3862" w14:textId="77777777" w:rsidR="00B17708" w:rsidRPr="00B17708" w:rsidRDefault="00B17708" w:rsidP="00B17708">
      <w:pPr>
        <w:pStyle w:val="PargrafodaLista"/>
        <w:numPr>
          <w:ilvl w:val="1"/>
          <w:numId w:val="6"/>
        </w:numPr>
        <w:tabs>
          <w:tab w:val="left" w:pos="284"/>
          <w:tab w:val="left" w:pos="426"/>
        </w:tabs>
        <w:spacing w:after="120"/>
        <w:ind w:left="0" w:firstLine="0"/>
        <w:rPr>
          <w:b/>
        </w:rPr>
      </w:pPr>
      <w:r w:rsidRPr="00B17708">
        <w:t>O contrato de fornecimento não será objeto de reajuste, salvo por acontecimentos de fatos impossíveis de serem previstos.</w:t>
      </w:r>
    </w:p>
    <w:p w14:paraId="61AC06C1" w14:textId="77777777" w:rsidR="00B17708" w:rsidRPr="00B17708" w:rsidRDefault="00B17708" w:rsidP="00B17708">
      <w:pPr>
        <w:pStyle w:val="PargrafodaLista"/>
        <w:numPr>
          <w:ilvl w:val="1"/>
          <w:numId w:val="6"/>
        </w:numPr>
        <w:tabs>
          <w:tab w:val="left" w:pos="284"/>
          <w:tab w:val="left" w:pos="426"/>
        </w:tabs>
        <w:spacing w:after="120"/>
        <w:ind w:left="0" w:firstLine="0"/>
        <w:rPr>
          <w:b/>
        </w:rPr>
      </w:pPr>
      <w:r w:rsidRPr="00B17708">
        <w:t>Concluída a fase de lances, as propostas serão classificadas de acordo com o preço apresentado para o lote.</w:t>
      </w:r>
    </w:p>
    <w:p w14:paraId="1F8BFD65" w14:textId="77777777" w:rsidR="00B17708" w:rsidRPr="00B17708" w:rsidRDefault="00B17708" w:rsidP="00B17708">
      <w:pPr>
        <w:pStyle w:val="PargrafodaLista"/>
        <w:numPr>
          <w:ilvl w:val="0"/>
          <w:numId w:val="6"/>
        </w:numPr>
        <w:shd w:val="clear" w:color="auto" w:fill="000000" w:themeFill="text1"/>
        <w:tabs>
          <w:tab w:val="left" w:pos="284"/>
        </w:tabs>
        <w:spacing w:after="120"/>
        <w:ind w:left="0" w:firstLine="0"/>
      </w:pPr>
      <w:r w:rsidRPr="00B17708">
        <w:rPr>
          <w:w w:val="105"/>
        </w:rPr>
        <w:t>DA</w:t>
      </w:r>
      <w:r w:rsidRPr="00B17708">
        <w:rPr>
          <w:spacing w:val="-30"/>
          <w:w w:val="105"/>
        </w:rPr>
        <w:t xml:space="preserve"> </w:t>
      </w:r>
      <w:r w:rsidRPr="00B17708">
        <w:rPr>
          <w:w w:val="105"/>
        </w:rPr>
        <w:t>VIGÊNCIA</w:t>
      </w:r>
    </w:p>
    <w:p w14:paraId="5884D904" w14:textId="77777777" w:rsidR="00B17708" w:rsidRPr="00B17708" w:rsidRDefault="00B17708" w:rsidP="00B17708">
      <w:pPr>
        <w:pStyle w:val="PargrafodaLista"/>
        <w:numPr>
          <w:ilvl w:val="1"/>
          <w:numId w:val="6"/>
        </w:numPr>
        <w:tabs>
          <w:tab w:val="left" w:pos="142"/>
          <w:tab w:val="left" w:pos="284"/>
          <w:tab w:val="left" w:pos="426"/>
        </w:tabs>
        <w:spacing w:after="120"/>
        <w:ind w:left="0" w:firstLine="0"/>
        <w:rPr>
          <w:b/>
        </w:rPr>
      </w:pPr>
      <w:r w:rsidRPr="00B17708">
        <w:t>Os fornecimentos a serem contratados terão vigência de 365 (trezentos e sessenta e cinco)</w:t>
      </w:r>
      <w:r w:rsidRPr="00B17708">
        <w:rPr>
          <w:spacing w:val="-27"/>
        </w:rPr>
        <w:t xml:space="preserve"> </w:t>
      </w:r>
      <w:r w:rsidRPr="00B17708">
        <w:t>dias.</w:t>
      </w:r>
    </w:p>
    <w:p w14:paraId="7B8659AC" w14:textId="77777777" w:rsidR="00B17708" w:rsidRPr="00B17708" w:rsidRDefault="00B17708" w:rsidP="00B17708">
      <w:pPr>
        <w:pStyle w:val="PargrafodaLista"/>
        <w:numPr>
          <w:ilvl w:val="0"/>
          <w:numId w:val="6"/>
        </w:numPr>
        <w:shd w:val="clear" w:color="auto" w:fill="000000" w:themeFill="text1"/>
        <w:tabs>
          <w:tab w:val="left" w:pos="284"/>
        </w:tabs>
        <w:spacing w:after="120"/>
        <w:ind w:left="0" w:firstLine="0"/>
        <w:rPr>
          <w:w w:val="105"/>
        </w:rPr>
      </w:pPr>
      <w:r w:rsidRPr="00B17708">
        <w:rPr>
          <w:w w:val="105"/>
        </w:rPr>
        <w:t>DO PRAZO DE VALIDADE</w:t>
      </w:r>
    </w:p>
    <w:p w14:paraId="6C2B18E9" w14:textId="77777777" w:rsidR="00B17708" w:rsidRPr="00B17708" w:rsidRDefault="00B17708" w:rsidP="00B17708">
      <w:pPr>
        <w:pStyle w:val="PargrafodaLista"/>
        <w:numPr>
          <w:ilvl w:val="1"/>
          <w:numId w:val="6"/>
        </w:numPr>
        <w:tabs>
          <w:tab w:val="left" w:pos="284"/>
          <w:tab w:val="left" w:pos="426"/>
        </w:tabs>
        <w:spacing w:after="120"/>
        <w:ind w:left="0" w:firstLine="0"/>
      </w:pPr>
      <w:r w:rsidRPr="00B17708">
        <w:t xml:space="preserve">Os produtos a serem entregues devem possuir validade, no mínimo, de 50% (cinquenta por cento) do prazo original de validade do fabricante, indicado no rótulo do produto, contados da data entrega, reservando à conveniência da Secretaria de Viação, Obras e Serviços Urbanos em receber os produtos com prazo menor. </w:t>
      </w:r>
    </w:p>
    <w:p w14:paraId="4C67A58B" w14:textId="77777777" w:rsidR="00B17708" w:rsidRPr="00B17708" w:rsidRDefault="00B17708" w:rsidP="00B17708">
      <w:pPr>
        <w:pStyle w:val="PargrafodaLista"/>
        <w:numPr>
          <w:ilvl w:val="1"/>
          <w:numId w:val="6"/>
        </w:numPr>
        <w:tabs>
          <w:tab w:val="left" w:pos="284"/>
          <w:tab w:val="left" w:pos="426"/>
        </w:tabs>
        <w:spacing w:after="120"/>
        <w:ind w:left="0" w:firstLine="0"/>
      </w:pPr>
      <w:r w:rsidRPr="00B17708">
        <w:t>Os produtos que não forem aceitos pela Secretaria de Viação, Obras e Serviços Urbanos deverão ser substituídos em 48 (quarenta e oito) horas.</w:t>
      </w:r>
    </w:p>
    <w:p w14:paraId="3F46ABEC" w14:textId="77777777" w:rsidR="00B17708" w:rsidRPr="00B17708" w:rsidRDefault="00B17708" w:rsidP="00B17708">
      <w:pPr>
        <w:pStyle w:val="PargrafodaLista"/>
        <w:numPr>
          <w:ilvl w:val="1"/>
          <w:numId w:val="6"/>
        </w:numPr>
        <w:tabs>
          <w:tab w:val="left" w:pos="284"/>
          <w:tab w:val="left" w:pos="426"/>
        </w:tabs>
        <w:spacing w:after="120"/>
        <w:ind w:left="0" w:firstLine="0"/>
      </w:pPr>
      <w:r w:rsidRPr="00B17708">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53E6231" w14:textId="77777777" w:rsidR="00B17708" w:rsidRPr="00B17708" w:rsidRDefault="00B17708" w:rsidP="00B17708">
      <w:pPr>
        <w:pStyle w:val="PargrafodaLista"/>
        <w:numPr>
          <w:ilvl w:val="1"/>
          <w:numId w:val="6"/>
        </w:numPr>
        <w:tabs>
          <w:tab w:val="left" w:pos="284"/>
          <w:tab w:val="left" w:pos="426"/>
        </w:tabs>
        <w:spacing w:after="120"/>
        <w:ind w:left="0" w:firstLine="0"/>
      </w:pPr>
      <w:r w:rsidRPr="00B17708">
        <w:t>Faculta-se ao Município verificar junto ao(s) fabricante(s) os prazos de validade dos produtos, constituindo inadimplência contratual o fato de a COMPROMISSÁRIA oferecer validade inferior ao estabelecido no item 9.1.</w:t>
      </w:r>
    </w:p>
    <w:p w14:paraId="1549A308" w14:textId="77777777" w:rsidR="00B17708" w:rsidRPr="00B17708" w:rsidRDefault="00B17708" w:rsidP="00B17708">
      <w:pPr>
        <w:pStyle w:val="PargrafodaLista"/>
        <w:numPr>
          <w:ilvl w:val="1"/>
          <w:numId w:val="6"/>
        </w:numPr>
        <w:tabs>
          <w:tab w:val="left" w:pos="284"/>
          <w:tab w:val="left" w:pos="426"/>
        </w:tabs>
        <w:spacing w:after="120"/>
        <w:ind w:left="0" w:firstLine="0"/>
      </w:pPr>
      <w:r w:rsidRPr="00B17708">
        <w:t>As substituições dos produtos não implicarão ônus para a Município de Palmas de Monte Alto e acarretarão a reabertura do prazo de validade.</w:t>
      </w:r>
    </w:p>
    <w:p w14:paraId="45002A58" w14:textId="77777777" w:rsidR="00B17708" w:rsidRPr="00B17708" w:rsidRDefault="00B17708" w:rsidP="00B17708">
      <w:pPr>
        <w:pStyle w:val="PargrafodaLista"/>
        <w:numPr>
          <w:ilvl w:val="0"/>
          <w:numId w:val="6"/>
        </w:numPr>
        <w:shd w:val="clear" w:color="auto" w:fill="000000" w:themeFill="text1"/>
        <w:tabs>
          <w:tab w:val="left" w:pos="284"/>
        </w:tabs>
        <w:spacing w:after="120"/>
        <w:ind w:left="0" w:firstLine="0"/>
      </w:pPr>
      <w:r w:rsidRPr="00B17708">
        <w:t>OBRIGAÇÕES DA COMPROMISSÁRIA</w:t>
      </w:r>
    </w:p>
    <w:p w14:paraId="326553E7" w14:textId="77777777" w:rsidR="00B17708" w:rsidRPr="00B17708" w:rsidRDefault="00B17708" w:rsidP="00B17708">
      <w:pPr>
        <w:pStyle w:val="PargrafodaLista"/>
        <w:numPr>
          <w:ilvl w:val="1"/>
          <w:numId w:val="6"/>
        </w:numPr>
        <w:tabs>
          <w:tab w:val="left" w:pos="284"/>
          <w:tab w:val="left" w:pos="426"/>
        </w:tabs>
        <w:spacing w:after="120"/>
        <w:ind w:left="0" w:firstLine="0"/>
        <w:rPr>
          <w:b/>
        </w:rPr>
      </w:pPr>
      <w:r w:rsidRPr="00B17708">
        <w:t>A COMPROMISSÁRIA obriga-se</w:t>
      </w:r>
      <w:r w:rsidRPr="00B17708">
        <w:rPr>
          <w:spacing w:val="-11"/>
        </w:rPr>
        <w:t xml:space="preserve"> </w:t>
      </w:r>
      <w:r w:rsidRPr="00B17708">
        <w:t>a:</w:t>
      </w:r>
    </w:p>
    <w:p w14:paraId="745087E7" w14:textId="77777777" w:rsidR="00B17708" w:rsidRPr="00B17708" w:rsidRDefault="00B17708" w:rsidP="00B17708">
      <w:pPr>
        <w:pStyle w:val="PargrafodaLista"/>
        <w:numPr>
          <w:ilvl w:val="2"/>
          <w:numId w:val="32"/>
        </w:numPr>
        <w:spacing w:after="120"/>
        <w:ind w:left="851" w:hanging="425"/>
        <w:rPr>
          <w:b/>
        </w:rPr>
      </w:pPr>
      <w:r w:rsidRPr="00B17708">
        <w:t xml:space="preserve">Efetuar o fornecimento dos produtos, em perfeitas condições, nas quantidades, prazo e locais indicados, em estrita observância das especificações do Edital e da proposta, acompanhado da respectiva nota fiscal, constando, detalhadamente, as indicações do </w:t>
      </w:r>
      <w:r w:rsidRPr="00B17708">
        <w:rPr>
          <w:spacing w:val="-34"/>
        </w:rPr>
        <w:t xml:space="preserve"> </w:t>
      </w:r>
      <w:r w:rsidRPr="00B17708">
        <w:t>produto;</w:t>
      </w:r>
    </w:p>
    <w:p w14:paraId="507A9198" w14:textId="77777777" w:rsidR="00B17708" w:rsidRPr="00B17708" w:rsidRDefault="00B17708" w:rsidP="00B17708">
      <w:pPr>
        <w:pStyle w:val="PargrafodaLista"/>
        <w:numPr>
          <w:ilvl w:val="2"/>
          <w:numId w:val="32"/>
        </w:numPr>
        <w:spacing w:after="120"/>
        <w:ind w:left="851" w:hanging="425"/>
      </w:pPr>
      <w:r w:rsidRPr="00B17708">
        <w:t>Responsabilizar-se pelos vícios e danos decorrentes do produto;</w:t>
      </w:r>
    </w:p>
    <w:p w14:paraId="0930449F" w14:textId="77777777" w:rsidR="00B17708" w:rsidRPr="00B17708" w:rsidRDefault="00B17708" w:rsidP="00B17708">
      <w:pPr>
        <w:tabs>
          <w:tab w:val="left" w:pos="1134"/>
        </w:tabs>
        <w:spacing w:after="120"/>
        <w:ind w:left="1134" w:hanging="283"/>
        <w:jc w:val="both"/>
      </w:pPr>
      <w:r w:rsidRPr="00B17708">
        <w:t>I.</w:t>
      </w:r>
      <w:r w:rsidRPr="00B17708">
        <w:tab/>
        <w:t>O dever previsto neste subitem implica na obrigação de, a critério da Secretaria de Viação, Obras e Serviços Urbanos, substituir, reparar, corrigir, remover, ou reconstruir, às suas expensas, no prazo máximo de 48 (quarenta e oito) horas, o produto fora das especificações;</w:t>
      </w:r>
    </w:p>
    <w:p w14:paraId="1BC5376B" w14:textId="77777777" w:rsidR="00B17708" w:rsidRPr="00B17708" w:rsidRDefault="00B17708" w:rsidP="00B17708">
      <w:pPr>
        <w:pStyle w:val="PargrafodaLista"/>
        <w:numPr>
          <w:ilvl w:val="2"/>
          <w:numId w:val="32"/>
        </w:numPr>
        <w:spacing w:after="120"/>
        <w:ind w:left="851" w:hanging="425"/>
      </w:pPr>
      <w:r w:rsidRPr="00B17708">
        <w:t>Atender prontamente a quaisquer exigências da Administração, inerentes ao objeto da presente licitação;</w:t>
      </w:r>
    </w:p>
    <w:p w14:paraId="77EBCB6D" w14:textId="77777777" w:rsidR="00B17708" w:rsidRPr="00B17708" w:rsidRDefault="00B17708" w:rsidP="00B17708">
      <w:pPr>
        <w:pStyle w:val="PargrafodaLista"/>
        <w:numPr>
          <w:ilvl w:val="2"/>
          <w:numId w:val="32"/>
        </w:numPr>
        <w:spacing w:after="120"/>
        <w:ind w:left="851" w:hanging="425"/>
        <w:rPr>
          <w:b/>
        </w:rPr>
      </w:pPr>
      <w:r w:rsidRPr="00B17708">
        <w:t xml:space="preserve">Comunicar à Secretaria de Viação, Obras e Serviços Urbanos, no prazo máximo de </w:t>
      </w:r>
      <w:r w:rsidRPr="00B17708">
        <w:lastRenderedPageBreak/>
        <w:t>24 (vinte e quatro) horas de antecedência, motivos que impossibilitem o cumprimento de suas obrigações, com a devida comprovação, indicando outro fornecedor que possa atender, emergencialmente, as necessidades;</w:t>
      </w:r>
    </w:p>
    <w:p w14:paraId="2BE80059" w14:textId="77777777" w:rsidR="00B17708" w:rsidRPr="00B17708" w:rsidRDefault="00B17708" w:rsidP="00B17708">
      <w:pPr>
        <w:pStyle w:val="PargrafodaLista"/>
        <w:numPr>
          <w:ilvl w:val="2"/>
          <w:numId w:val="32"/>
        </w:numPr>
        <w:spacing w:after="120"/>
        <w:ind w:left="851" w:hanging="425"/>
        <w:rPr>
          <w:b/>
        </w:rPr>
      </w:pPr>
      <w:r w:rsidRPr="00B17708">
        <w:t>Manter, durante toda a execução do contrato, em compatibilidade com as obrigações assumidas, todas as condições de habilitação e qualificação exigidas na licitação;</w:t>
      </w:r>
    </w:p>
    <w:p w14:paraId="7E621199" w14:textId="77777777" w:rsidR="00B17708" w:rsidRPr="00B17708" w:rsidRDefault="00B17708" w:rsidP="00B17708">
      <w:pPr>
        <w:pStyle w:val="PargrafodaLista"/>
        <w:numPr>
          <w:ilvl w:val="2"/>
          <w:numId w:val="32"/>
        </w:numPr>
        <w:spacing w:after="120"/>
        <w:ind w:left="851" w:hanging="425"/>
        <w:rPr>
          <w:b/>
        </w:rPr>
      </w:pPr>
      <w:r w:rsidRPr="00B17708">
        <w:t>Responsabilizar-se pelas despesas dos tributos, encargos trabalhistas, previdenciários, fiscais, comerciais, taxas, fretes e quaisquer outras que incidam ou venham a incidir na execução do contrato.</w:t>
      </w:r>
    </w:p>
    <w:p w14:paraId="134A0E6D" w14:textId="77777777" w:rsidR="00B17708" w:rsidRPr="00B17708" w:rsidRDefault="00B17708" w:rsidP="00B17708">
      <w:pPr>
        <w:pStyle w:val="PargrafodaLista"/>
        <w:numPr>
          <w:ilvl w:val="0"/>
          <w:numId w:val="6"/>
        </w:numPr>
        <w:shd w:val="clear" w:color="auto" w:fill="000000" w:themeFill="text1"/>
        <w:tabs>
          <w:tab w:val="left" w:pos="426"/>
        </w:tabs>
        <w:spacing w:after="120"/>
        <w:ind w:left="0" w:firstLine="0"/>
      </w:pPr>
      <w:r w:rsidRPr="00B17708">
        <w:rPr>
          <w:shd w:val="clear" w:color="auto" w:fill="000000" w:themeFill="text1"/>
        </w:rPr>
        <w:t>OBRIGAÇÕES DA</w:t>
      </w:r>
      <w:r w:rsidRPr="00B17708">
        <w:rPr>
          <w:spacing w:val="7"/>
          <w:shd w:val="clear" w:color="auto" w:fill="000000" w:themeFill="text1"/>
        </w:rPr>
        <w:t xml:space="preserve"> </w:t>
      </w:r>
      <w:r w:rsidRPr="00B17708">
        <w:t>SECRETARIA DE VIAÇÃO, OBRAS E SERVIÇOS URBANOS</w:t>
      </w:r>
    </w:p>
    <w:p w14:paraId="1B18182F" w14:textId="77777777" w:rsidR="00B17708" w:rsidRPr="00B17708" w:rsidRDefault="00B17708" w:rsidP="00B17708">
      <w:pPr>
        <w:pStyle w:val="PargrafodaLista"/>
        <w:numPr>
          <w:ilvl w:val="1"/>
          <w:numId w:val="6"/>
        </w:numPr>
        <w:tabs>
          <w:tab w:val="left" w:pos="284"/>
          <w:tab w:val="left" w:pos="426"/>
        </w:tabs>
        <w:spacing w:after="120"/>
        <w:ind w:left="0" w:firstLine="0"/>
      </w:pPr>
      <w:r w:rsidRPr="00B17708">
        <w:t xml:space="preserve"> A Secretaria de Viação, Obras e Serviços Urbanos obriga-se</w:t>
      </w:r>
      <w:r w:rsidRPr="00B17708">
        <w:rPr>
          <w:spacing w:val="-12"/>
        </w:rPr>
        <w:t xml:space="preserve"> </w:t>
      </w:r>
      <w:r w:rsidRPr="00B17708">
        <w:t>a:</w:t>
      </w:r>
    </w:p>
    <w:p w14:paraId="0664797A" w14:textId="77777777" w:rsidR="00B17708" w:rsidRPr="00B17708" w:rsidRDefault="00B17708" w:rsidP="00B17708">
      <w:pPr>
        <w:pStyle w:val="PargrafodaLista"/>
        <w:numPr>
          <w:ilvl w:val="2"/>
          <w:numId w:val="33"/>
        </w:numPr>
        <w:spacing w:after="120"/>
        <w:ind w:left="851" w:hanging="425"/>
      </w:pPr>
      <w:r w:rsidRPr="00B17708">
        <w:t>Receber provisoriamente o material;</w:t>
      </w:r>
    </w:p>
    <w:p w14:paraId="5794EBDA" w14:textId="77777777" w:rsidR="00B17708" w:rsidRPr="00B17708" w:rsidRDefault="00B17708" w:rsidP="00B17708">
      <w:pPr>
        <w:pStyle w:val="PargrafodaLista"/>
        <w:numPr>
          <w:ilvl w:val="2"/>
          <w:numId w:val="33"/>
        </w:numPr>
        <w:spacing w:after="120"/>
        <w:ind w:left="851" w:hanging="425"/>
      </w:pPr>
      <w:r w:rsidRPr="00B17708">
        <w:t>Verificar minuciosamente, em 48 (quarenta e oito) horas, a conformidade dos bens recebidos provisoriamente com as especificações constantes do edital e da proposta, para fins de aceitação e recebimento definitivos;</w:t>
      </w:r>
    </w:p>
    <w:p w14:paraId="0728DC52" w14:textId="77777777" w:rsidR="00B17708" w:rsidRPr="00B17708" w:rsidRDefault="00B17708" w:rsidP="00B17708">
      <w:pPr>
        <w:pStyle w:val="PargrafodaLista"/>
        <w:numPr>
          <w:ilvl w:val="2"/>
          <w:numId w:val="33"/>
        </w:numPr>
        <w:spacing w:after="120"/>
        <w:ind w:left="851" w:hanging="425"/>
      </w:pPr>
      <w:r w:rsidRPr="00B17708">
        <w:t>Acompanhar e fiscalizar o cumprimento das obrigações da COMPROMISSÁRIA, através de servidor especialmente designado;</w:t>
      </w:r>
    </w:p>
    <w:p w14:paraId="4598EC43" w14:textId="77777777" w:rsidR="00B17708" w:rsidRPr="00B17708" w:rsidRDefault="00B17708" w:rsidP="00B17708">
      <w:pPr>
        <w:pStyle w:val="PargrafodaLista"/>
        <w:numPr>
          <w:ilvl w:val="2"/>
          <w:numId w:val="33"/>
        </w:numPr>
        <w:spacing w:after="120"/>
        <w:ind w:left="851" w:hanging="425"/>
      </w:pPr>
      <w:r w:rsidRPr="00B17708">
        <w:t>Efetuar o pagamento no prazo previsto.</w:t>
      </w:r>
    </w:p>
    <w:p w14:paraId="16ACA234" w14:textId="77777777" w:rsidR="00B17708" w:rsidRPr="00B17708" w:rsidRDefault="00B17708" w:rsidP="00B17708">
      <w:pPr>
        <w:pStyle w:val="PargrafodaLista"/>
        <w:numPr>
          <w:ilvl w:val="0"/>
          <w:numId w:val="6"/>
        </w:numPr>
        <w:shd w:val="clear" w:color="auto" w:fill="000000" w:themeFill="text1"/>
        <w:tabs>
          <w:tab w:val="left" w:pos="426"/>
        </w:tabs>
        <w:spacing w:after="120"/>
        <w:ind w:left="0" w:firstLine="0"/>
      </w:pPr>
      <w:r w:rsidRPr="00B17708">
        <w:t>MEDIDAS ACAUTELADORAS</w:t>
      </w:r>
    </w:p>
    <w:p w14:paraId="77D772E3" w14:textId="77777777" w:rsidR="00B17708" w:rsidRPr="00B17708" w:rsidRDefault="00B17708" w:rsidP="00B17708">
      <w:pPr>
        <w:pStyle w:val="PargrafodaLista"/>
        <w:numPr>
          <w:ilvl w:val="1"/>
          <w:numId w:val="6"/>
        </w:numPr>
        <w:tabs>
          <w:tab w:val="left" w:pos="0"/>
          <w:tab w:val="left" w:pos="426"/>
        </w:tabs>
        <w:spacing w:after="120"/>
        <w:ind w:left="0" w:firstLine="0"/>
        <w:rPr>
          <w:b/>
        </w:rPr>
      </w:pPr>
      <w:r w:rsidRPr="00B17708">
        <w:t xml:space="preserve"> 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1F5F720B" w14:textId="77777777" w:rsidR="00B17708" w:rsidRPr="00B17708" w:rsidRDefault="00B17708" w:rsidP="00B17708">
      <w:pPr>
        <w:pStyle w:val="PargrafodaLista"/>
        <w:numPr>
          <w:ilvl w:val="0"/>
          <w:numId w:val="6"/>
        </w:numPr>
        <w:shd w:val="clear" w:color="auto" w:fill="000000" w:themeFill="text1"/>
        <w:tabs>
          <w:tab w:val="left" w:pos="426"/>
        </w:tabs>
        <w:spacing w:after="120"/>
        <w:ind w:left="0" w:firstLine="0"/>
      </w:pPr>
      <w:r w:rsidRPr="00B17708">
        <w:t>CONTROLE DA</w:t>
      </w:r>
      <w:r w:rsidRPr="00B17708">
        <w:rPr>
          <w:spacing w:val="31"/>
        </w:rPr>
        <w:t xml:space="preserve"> </w:t>
      </w:r>
      <w:r w:rsidRPr="00B17708">
        <w:t>EXECUÇÃO</w:t>
      </w:r>
    </w:p>
    <w:p w14:paraId="2BA6C1FA" w14:textId="77777777" w:rsidR="00B17708" w:rsidRPr="00B17708" w:rsidRDefault="00B17708" w:rsidP="00B17708">
      <w:pPr>
        <w:pStyle w:val="PargrafodaLista"/>
        <w:numPr>
          <w:ilvl w:val="1"/>
          <w:numId w:val="6"/>
        </w:numPr>
        <w:tabs>
          <w:tab w:val="left" w:pos="0"/>
          <w:tab w:val="left" w:pos="426"/>
        </w:tabs>
        <w:spacing w:after="120"/>
        <w:ind w:left="0" w:firstLine="0"/>
        <w:rPr>
          <w:b/>
        </w:rPr>
      </w:pPr>
      <w:r w:rsidRPr="00B17708">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376C4D37" w14:textId="77777777" w:rsidR="00B17708" w:rsidRPr="00B17708" w:rsidRDefault="00B17708" w:rsidP="00B17708">
      <w:pPr>
        <w:pStyle w:val="PargrafodaLista"/>
        <w:numPr>
          <w:ilvl w:val="1"/>
          <w:numId w:val="6"/>
        </w:numPr>
        <w:tabs>
          <w:tab w:val="left" w:pos="0"/>
          <w:tab w:val="left" w:pos="426"/>
        </w:tabs>
        <w:spacing w:after="120"/>
        <w:ind w:left="0" w:firstLine="0"/>
        <w:rPr>
          <w:b/>
        </w:rPr>
      </w:pPr>
      <w:r w:rsidRPr="00B17708">
        <w:t xml:space="preserve"> A fiscalização de que trata este item não exclui nem reduz a responsabilidade da COMPROMISSÁRIA,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0DB1610" w14:textId="77777777" w:rsidR="00B17708" w:rsidRPr="00B17708" w:rsidRDefault="00B17708" w:rsidP="00B17708">
      <w:pPr>
        <w:pStyle w:val="PargrafodaLista"/>
        <w:numPr>
          <w:ilvl w:val="0"/>
          <w:numId w:val="6"/>
        </w:numPr>
        <w:shd w:val="clear" w:color="auto" w:fill="000000" w:themeFill="text1"/>
        <w:tabs>
          <w:tab w:val="left" w:pos="426"/>
        </w:tabs>
        <w:spacing w:after="120"/>
        <w:ind w:left="0" w:firstLine="0"/>
      </w:pPr>
      <w:r w:rsidRPr="00B17708">
        <w:t>DA EMISSÃO DAS NOTAS FISCAIS</w:t>
      </w:r>
    </w:p>
    <w:p w14:paraId="7FEA50E8" w14:textId="77777777" w:rsidR="00B17708" w:rsidRPr="00B17708" w:rsidRDefault="00B17708" w:rsidP="00B17708">
      <w:pPr>
        <w:pStyle w:val="PargrafodaLista"/>
        <w:numPr>
          <w:ilvl w:val="1"/>
          <w:numId w:val="6"/>
        </w:numPr>
        <w:tabs>
          <w:tab w:val="left" w:pos="284"/>
          <w:tab w:val="left" w:pos="567"/>
        </w:tabs>
        <w:spacing w:after="120"/>
        <w:ind w:left="0" w:firstLine="0"/>
        <w:rPr>
          <w:b/>
        </w:rPr>
      </w:pPr>
      <w:r w:rsidRPr="00B17708">
        <w:t>As notas fiscais deverão ser emitidas com os seguintes dados:</w:t>
      </w:r>
    </w:p>
    <w:p w14:paraId="5B2EC01A" w14:textId="77777777" w:rsidR="00B17708" w:rsidRPr="00B17708" w:rsidRDefault="00B17708" w:rsidP="00B17708">
      <w:pPr>
        <w:pStyle w:val="PargrafodaLista"/>
        <w:numPr>
          <w:ilvl w:val="2"/>
          <w:numId w:val="6"/>
        </w:numPr>
        <w:spacing w:after="120"/>
        <w:ind w:left="850" w:hanging="425"/>
        <w:rPr>
          <w:b/>
          <w:sz w:val="20"/>
          <w:szCs w:val="20"/>
        </w:rPr>
      </w:pPr>
      <w:r w:rsidRPr="00B17708">
        <w:rPr>
          <w:sz w:val="20"/>
          <w:szCs w:val="20"/>
        </w:rPr>
        <w:t>No caso de fornecimento à Secretaria de Saúde:</w:t>
      </w:r>
    </w:p>
    <w:tbl>
      <w:tblPr>
        <w:tblStyle w:val="Tabelacomgrade"/>
        <w:tblW w:w="8221" w:type="dxa"/>
        <w:tblInd w:w="959" w:type="dxa"/>
        <w:tblLook w:val="04A0" w:firstRow="1" w:lastRow="0" w:firstColumn="1" w:lastColumn="0" w:noHBand="0" w:noVBand="1"/>
      </w:tblPr>
      <w:tblGrid>
        <w:gridCol w:w="1507"/>
        <w:gridCol w:w="6714"/>
      </w:tblGrid>
      <w:tr w:rsidR="00B17708" w:rsidRPr="00B17708" w14:paraId="4A2F4BD8" w14:textId="77777777" w:rsidTr="00085AB3">
        <w:tc>
          <w:tcPr>
            <w:tcW w:w="8221" w:type="dxa"/>
            <w:gridSpan w:val="2"/>
            <w:vAlign w:val="center"/>
          </w:tcPr>
          <w:p w14:paraId="2B8C8DF9" w14:textId="77777777" w:rsidR="00B17708" w:rsidRPr="00B17708" w:rsidRDefault="00B17708" w:rsidP="00085AB3">
            <w:pPr>
              <w:pStyle w:val="Corpodetexto"/>
              <w:jc w:val="center"/>
              <w:rPr>
                <w:spacing w:val="-1"/>
                <w:sz w:val="16"/>
                <w:szCs w:val="16"/>
                <w:lang w:val="pt-BR"/>
              </w:rPr>
            </w:pPr>
            <w:r w:rsidRPr="00B17708">
              <w:rPr>
                <w:spacing w:val="-1"/>
                <w:sz w:val="16"/>
                <w:szCs w:val="16"/>
                <w:lang w:val="pt-BR"/>
              </w:rPr>
              <w:t>SECRETARIA DE SAÚDE</w:t>
            </w:r>
          </w:p>
        </w:tc>
      </w:tr>
      <w:tr w:rsidR="00B17708" w:rsidRPr="00B17708" w14:paraId="2E037C9F" w14:textId="77777777" w:rsidTr="00085AB3">
        <w:tc>
          <w:tcPr>
            <w:tcW w:w="567" w:type="dxa"/>
          </w:tcPr>
          <w:p w14:paraId="137D74C3"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ÓRGÃO:</w:t>
            </w:r>
          </w:p>
        </w:tc>
        <w:tc>
          <w:tcPr>
            <w:tcW w:w="7654" w:type="dxa"/>
          </w:tcPr>
          <w:p w14:paraId="4EF527C4" w14:textId="77777777" w:rsidR="00B17708" w:rsidRPr="00B17708" w:rsidRDefault="00B17708" w:rsidP="00085AB3">
            <w:pPr>
              <w:pStyle w:val="Corpodetexto"/>
              <w:rPr>
                <w:b/>
                <w:spacing w:val="-1"/>
                <w:sz w:val="16"/>
                <w:szCs w:val="16"/>
                <w:lang w:val="pt-BR"/>
              </w:rPr>
            </w:pPr>
            <w:r w:rsidRPr="00B17708">
              <w:rPr>
                <w:spacing w:val="-1"/>
                <w:sz w:val="16"/>
                <w:szCs w:val="16"/>
                <w:lang w:val="pt-BR"/>
              </w:rPr>
              <w:t>FUNDO MUNICIPAL DE SAÚDE DE PALMAS DE MONTE</w:t>
            </w:r>
          </w:p>
        </w:tc>
      </w:tr>
      <w:tr w:rsidR="00B17708" w:rsidRPr="00B17708" w14:paraId="153E8A53" w14:textId="77777777" w:rsidTr="00085AB3">
        <w:tc>
          <w:tcPr>
            <w:tcW w:w="567" w:type="dxa"/>
          </w:tcPr>
          <w:p w14:paraId="56D0A13F"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CNPJ:</w:t>
            </w:r>
          </w:p>
        </w:tc>
        <w:tc>
          <w:tcPr>
            <w:tcW w:w="7654" w:type="dxa"/>
          </w:tcPr>
          <w:p w14:paraId="1CC6E4A7" w14:textId="77777777" w:rsidR="00B17708" w:rsidRPr="00B17708" w:rsidRDefault="00B17708" w:rsidP="00085AB3">
            <w:pPr>
              <w:pStyle w:val="Corpodetexto"/>
              <w:rPr>
                <w:b/>
                <w:spacing w:val="-1"/>
                <w:sz w:val="16"/>
                <w:szCs w:val="16"/>
                <w:lang w:val="pt-BR"/>
              </w:rPr>
            </w:pPr>
            <w:r w:rsidRPr="00B17708">
              <w:rPr>
                <w:spacing w:val="-1"/>
                <w:sz w:val="16"/>
                <w:szCs w:val="16"/>
                <w:lang w:val="pt-BR"/>
              </w:rPr>
              <w:t>11.453.571/0001-06</w:t>
            </w:r>
          </w:p>
        </w:tc>
      </w:tr>
      <w:tr w:rsidR="00B17708" w:rsidRPr="00B17708" w14:paraId="5BBDEFFB" w14:textId="77777777" w:rsidTr="00085AB3">
        <w:tc>
          <w:tcPr>
            <w:tcW w:w="567" w:type="dxa"/>
          </w:tcPr>
          <w:p w14:paraId="1B4D59B6"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LOGRADOURO:</w:t>
            </w:r>
          </w:p>
        </w:tc>
        <w:tc>
          <w:tcPr>
            <w:tcW w:w="7654" w:type="dxa"/>
          </w:tcPr>
          <w:p w14:paraId="01776081" w14:textId="77777777" w:rsidR="00B17708" w:rsidRPr="00B17708" w:rsidRDefault="00B17708" w:rsidP="00085AB3">
            <w:pPr>
              <w:pStyle w:val="Corpodetexto"/>
              <w:rPr>
                <w:b/>
                <w:spacing w:val="-1"/>
                <w:sz w:val="16"/>
                <w:szCs w:val="16"/>
                <w:lang w:val="pt-BR"/>
              </w:rPr>
            </w:pPr>
            <w:r w:rsidRPr="00B17708">
              <w:rPr>
                <w:spacing w:val="-1"/>
                <w:sz w:val="16"/>
                <w:szCs w:val="16"/>
                <w:lang w:val="pt-BR"/>
              </w:rPr>
              <w:t>PRAÇA DA BANDEIRA</w:t>
            </w:r>
          </w:p>
        </w:tc>
      </w:tr>
      <w:tr w:rsidR="00B17708" w:rsidRPr="00B17708" w14:paraId="643B7E31" w14:textId="77777777" w:rsidTr="00085AB3">
        <w:tc>
          <w:tcPr>
            <w:tcW w:w="567" w:type="dxa"/>
          </w:tcPr>
          <w:p w14:paraId="20AC5617"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N.º:</w:t>
            </w:r>
          </w:p>
        </w:tc>
        <w:tc>
          <w:tcPr>
            <w:tcW w:w="7654" w:type="dxa"/>
          </w:tcPr>
          <w:p w14:paraId="0E6F707F" w14:textId="77777777" w:rsidR="00B17708" w:rsidRPr="00B17708" w:rsidRDefault="00B17708" w:rsidP="00085AB3">
            <w:pPr>
              <w:pStyle w:val="Corpodetexto"/>
              <w:rPr>
                <w:b/>
                <w:spacing w:val="-1"/>
                <w:sz w:val="16"/>
                <w:szCs w:val="16"/>
                <w:lang w:val="pt-BR"/>
              </w:rPr>
            </w:pPr>
            <w:r w:rsidRPr="00B17708">
              <w:rPr>
                <w:spacing w:val="-1"/>
                <w:sz w:val="16"/>
                <w:szCs w:val="16"/>
                <w:lang w:val="pt-BR"/>
              </w:rPr>
              <w:t>230 – SALA</w:t>
            </w:r>
          </w:p>
        </w:tc>
      </w:tr>
      <w:tr w:rsidR="00B17708" w:rsidRPr="00B17708" w14:paraId="77BDAFF3" w14:textId="77777777" w:rsidTr="00085AB3">
        <w:tc>
          <w:tcPr>
            <w:tcW w:w="567" w:type="dxa"/>
          </w:tcPr>
          <w:p w14:paraId="596517A2"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BAIRRO:</w:t>
            </w:r>
          </w:p>
        </w:tc>
        <w:tc>
          <w:tcPr>
            <w:tcW w:w="7654" w:type="dxa"/>
          </w:tcPr>
          <w:p w14:paraId="16488908" w14:textId="77777777" w:rsidR="00B17708" w:rsidRPr="00B17708" w:rsidRDefault="00B17708" w:rsidP="00085AB3">
            <w:pPr>
              <w:pStyle w:val="Corpodetexto"/>
              <w:rPr>
                <w:b/>
                <w:spacing w:val="-1"/>
                <w:sz w:val="16"/>
                <w:szCs w:val="16"/>
                <w:lang w:val="pt-BR"/>
              </w:rPr>
            </w:pPr>
            <w:r w:rsidRPr="00B17708">
              <w:rPr>
                <w:spacing w:val="-1"/>
                <w:sz w:val="16"/>
                <w:szCs w:val="16"/>
                <w:lang w:val="pt-BR"/>
              </w:rPr>
              <w:t>CENTRO</w:t>
            </w:r>
          </w:p>
        </w:tc>
      </w:tr>
      <w:tr w:rsidR="00B17708" w:rsidRPr="00B17708" w14:paraId="7DBE20C0" w14:textId="77777777" w:rsidTr="00085AB3">
        <w:tc>
          <w:tcPr>
            <w:tcW w:w="567" w:type="dxa"/>
          </w:tcPr>
          <w:p w14:paraId="4313F862"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MUNICÍPIO:</w:t>
            </w:r>
          </w:p>
        </w:tc>
        <w:tc>
          <w:tcPr>
            <w:tcW w:w="7654" w:type="dxa"/>
          </w:tcPr>
          <w:p w14:paraId="702CB239" w14:textId="77777777" w:rsidR="00B17708" w:rsidRPr="00B17708" w:rsidRDefault="00B17708" w:rsidP="00085AB3">
            <w:pPr>
              <w:pStyle w:val="Corpodetexto"/>
              <w:rPr>
                <w:b/>
                <w:spacing w:val="-1"/>
                <w:sz w:val="16"/>
                <w:szCs w:val="16"/>
                <w:lang w:val="pt-BR"/>
              </w:rPr>
            </w:pPr>
            <w:r w:rsidRPr="00B17708">
              <w:rPr>
                <w:spacing w:val="-1"/>
                <w:sz w:val="16"/>
                <w:szCs w:val="16"/>
                <w:lang w:val="pt-BR"/>
              </w:rPr>
              <w:t>PALMAS DE MONTE ALTO</w:t>
            </w:r>
          </w:p>
        </w:tc>
      </w:tr>
      <w:tr w:rsidR="00B17708" w:rsidRPr="00B17708" w14:paraId="51A4B943" w14:textId="77777777" w:rsidTr="00085AB3">
        <w:tc>
          <w:tcPr>
            <w:tcW w:w="567" w:type="dxa"/>
          </w:tcPr>
          <w:p w14:paraId="01FB6342"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ESTADO:</w:t>
            </w:r>
          </w:p>
        </w:tc>
        <w:tc>
          <w:tcPr>
            <w:tcW w:w="7654" w:type="dxa"/>
          </w:tcPr>
          <w:p w14:paraId="241B980C" w14:textId="77777777" w:rsidR="00B17708" w:rsidRPr="00B17708" w:rsidRDefault="00B17708" w:rsidP="00085AB3">
            <w:pPr>
              <w:pStyle w:val="Corpodetexto"/>
              <w:rPr>
                <w:b/>
                <w:spacing w:val="-1"/>
                <w:sz w:val="16"/>
                <w:szCs w:val="16"/>
                <w:lang w:val="pt-BR"/>
              </w:rPr>
            </w:pPr>
            <w:r w:rsidRPr="00B17708">
              <w:rPr>
                <w:spacing w:val="-1"/>
                <w:sz w:val="16"/>
                <w:szCs w:val="16"/>
                <w:lang w:val="pt-BR"/>
              </w:rPr>
              <w:t>BAHIA</w:t>
            </w:r>
          </w:p>
        </w:tc>
      </w:tr>
      <w:tr w:rsidR="00B17708" w:rsidRPr="00B17708" w14:paraId="2880F311" w14:textId="77777777" w:rsidTr="00085AB3">
        <w:tc>
          <w:tcPr>
            <w:tcW w:w="567" w:type="dxa"/>
          </w:tcPr>
          <w:p w14:paraId="376412F6"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CEP:</w:t>
            </w:r>
          </w:p>
        </w:tc>
        <w:tc>
          <w:tcPr>
            <w:tcW w:w="7654" w:type="dxa"/>
          </w:tcPr>
          <w:p w14:paraId="1538361F" w14:textId="77777777" w:rsidR="00B17708" w:rsidRPr="00B17708" w:rsidRDefault="00B17708" w:rsidP="00085AB3">
            <w:pPr>
              <w:pStyle w:val="Corpodetexto"/>
              <w:rPr>
                <w:b/>
                <w:spacing w:val="-1"/>
                <w:sz w:val="16"/>
                <w:szCs w:val="16"/>
                <w:lang w:val="pt-BR"/>
              </w:rPr>
            </w:pPr>
            <w:r w:rsidRPr="00B17708">
              <w:rPr>
                <w:spacing w:val="-1"/>
                <w:sz w:val="16"/>
                <w:szCs w:val="16"/>
                <w:lang w:val="pt-BR"/>
              </w:rPr>
              <w:t>46.460-000</w:t>
            </w:r>
          </w:p>
        </w:tc>
      </w:tr>
      <w:tr w:rsidR="00B17708" w:rsidRPr="00B17708" w14:paraId="79A15B5A" w14:textId="77777777" w:rsidTr="00085AB3">
        <w:tc>
          <w:tcPr>
            <w:tcW w:w="567" w:type="dxa"/>
          </w:tcPr>
          <w:p w14:paraId="75F9A8AA"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TELEFONE:</w:t>
            </w:r>
          </w:p>
        </w:tc>
        <w:tc>
          <w:tcPr>
            <w:tcW w:w="7654" w:type="dxa"/>
          </w:tcPr>
          <w:p w14:paraId="05C88BA1" w14:textId="77777777" w:rsidR="00B17708" w:rsidRPr="00B17708" w:rsidRDefault="00B17708" w:rsidP="00085AB3">
            <w:pPr>
              <w:pStyle w:val="Corpodetexto"/>
              <w:rPr>
                <w:b/>
                <w:spacing w:val="-1"/>
                <w:sz w:val="16"/>
                <w:szCs w:val="16"/>
                <w:lang w:val="pt-BR"/>
              </w:rPr>
            </w:pPr>
            <w:r w:rsidRPr="00B17708">
              <w:rPr>
                <w:spacing w:val="-1"/>
                <w:sz w:val="16"/>
                <w:szCs w:val="16"/>
                <w:lang w:val="pt-BR"/>
              </w:rPr>
              <w:t>(77) 3662-2113 / (77) 3662-2114</w:t>
            </w:r>
          </w:p>
        </w:tc>
      </w:tr>
    </w:tbl>
    <w:p w14:paraId="3E3A90EB" w14:textId="77777777" w:rsidR="00B17708" w:rsidRPr="00B17708" w:rsidRDefault="00B17708" w:rsidP="00B17708">
      <w:pPr>
        <w:pStyle w:val="PargrafodaLista"/>
        <w:numPr>
          <w:ilvl w:val="2"/>
          <w:numId w:val="6"/>
        </w:numPr>
        <w:spacing w:after="120"/>
        <w:ind w:left="850" w:hanging="425"/>
        <w:rPr>
          <w:b/>
          <w:sz w:val="20"/>
          <w:szCs w:val="20"/>
        </w:rPr>
      </w:pPr>
      <w:r w:rsidRPr="00B17708">
        <w:rPr>
          <w:sz w:val="20"/>
          <w:szCs w:val="20"/>
        </w:rPr>
        <w:t>No caso de fornecimento à Secretaria de Ação Social:</w:t>
      </w:r>
    </w:p>
    <w:tbl>
      <w:tblPr>
        <w:tblStyle w:val="Tabelacomgrade"/>
        <w:tblW w:w="8221" w:type="dxa"/>
        <w:tblInd w:w="959" w:type="dxa"/>
        <w:tblLook w:val="04A0" w:firstRow="1" w:lastRow="0" w:firstColumn="1" w:lastColumn="0" w:noHBand="0" w:noVBand="1"/>
      </w:tblPr>
      <w:tblGrid>
        <w:gridCol w:w="1507"/>
        <w:gridCol w:w="6714"/>
      </w:tblGrid>
      <w:tr w:rsidR="00B17708" w:rsidRPr="00B17708" w14:paraId="2622A8E1" w14:textId="77777777" w:rsidTr="00085AB3">
        <w:tc>
          <w:tcPr>
            <w:tcW w:w="8221" w:type="dxa"/>
            <w:gridSpan w:val="2"/>
            <w:vAlign w:val="center"/>
          </w:tcPr>
          <w:p w14:paraId="67D65FB6" w14:textId="77777777" w:rsidR="00B17708" w:rsidRPr="00B17708" w:rsidRDefault="00B17708" w:rsidP="00085AB3">
            <w:pPr>
              <w:pStyle w:val="Corpodetexto"/>
              <w:jc w:val="center"/>
              <w:rPr>
                <w:b/>
                <w:spacing w:val="-1"/>
                <w:sz w:val="16"/>
                <w:szCs w:val="16"/>
                <w:lang w:val="pt-BR"/>
              </w:rPr>
            </w:pPr>
            <w:r w:rsidRPr="00B17708">
              <w:rPr>
                <w:spacing w:val="-1"/>
                <w:sz w:val="16"/>
                <w:szCs w:val="16"/>
                <w:lang w:val="pt-BR"/>
              </w:rPr>
              <w:lastRenderedPageBreak/>
              <w:t>SECRETARIA DE AÇÃO SOCIAL</w:t>
            </w:r>
          </w:p>
        </w:tc>
      </w:tr>
      <w:tr w:rsidR="00B17708" w:rsidRPr="00B17708" w14:paraId="74A59267" w14:textId="77777777" w:rsidTr="00085AB3">
        <w:tc>
          <w:tcPr>
            <w:tcW w:w="567" w:type="dxa"/>
          </w:tcPr>
          <w:p w14:paraId="1AB57876"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ÓRGÃO:</w:t>
            </w:r>
          </w:p>
        </w:tc>
        <w:tc>
          <w:tcPr>
            <w:tcW w:w="7654" w:type="dxa"/>
          </w:tcPr>
          <w:p w14:paraId="3EDB0D9A" w14:textId="77777777" w:rsidR="00B17708" w:rsidRPr="00B17708" w:rsidRDefault="00B17708" w:rsidP="00085AB3">
            <w:pPr>
              <w:pStyle w:val="Corpodetexto"/>
              <w:rPr>
                <w:b/>
                <w:spacing w:val="-1"/>
                <w:sz w:val="16"/>
                <w:szCs w:val="16"/>
                <w:lang w:val="pt-BR"/>
              </w:rPr>
            </w:pPr>
            <w:r w:rsidRPr="00B17708">
              <w:rPr>
                <w:spacing w:val="-1"/>
                <w:sz w:val="16"/>
                <w:szCs w:val="16"/>
                <w:lang w:val="pt-BR"/>
              </w:rPr>
              <w:t>FUNDO MUNICIPAL DE ASSISTENCIA SOCIAL </w:t>
            </w:r>
          </w:p>
        </w:tc>
      </w:tr>
      <w:tr w:rsidR="00B17708" w:rsidRPr="00B17708" w14:paraId="6A520E1D" w14:textId="77777777" w:rsidTr="00085AB3">
        <w:tc>
          <w:tcPr>
            <w:tcW w:w="567" w:type="dxa"/>
          </w:tcPr>
          <w:p w14:paraId="0EEE61DF"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CNPJ:</w:t>
            </w:r>
          </w:p>
        </w:tc>
        <w:tc>
          <w:tcPr>
            <w:tcW w:w="7654" w:type="dxa"/>
          </w:tcPr>
          <w:p w14:paraId="6A2D6394" w14:textId="77777777" w:rsidR="00B17708" w:rsidRPr="00B17708" w:rsidRDefault="00B17708" w:rsidP="00085AB3">
            <w:pPr>
              <w:pStyle w:val="Corpodetexto"/>
              <w:rPr>
                <w:b/>
                <w:spacing w:val="-1"/>
                <w:sz w:val="16"/>
                <w:szCs w:val="16"/>
                <w:lang w:val="pt-BR"/>
              </w:rPr>
            </w:pPr>
            <w:r w:rsidRPr="00B17708">
              <w:rPr>
                <w:spacing w:val="-1"/>
                <w:sz w:val="16"/>
                <w:szCs w:val="16"/>
                <w:lang w:val="pt-BR"/>
              </w:rPr>
              <w:t>18.163.403/0001-17</w:t>
            </w:r>
          </w:p>
        </w:tc>
      </w:tr>
      <w:tr w:rsidR="00B17708" w:rsidRPr="00B17708" w14:paraId="4126269A" w14:textId="77777777" w:rsidTr="00085AB3">
        <w:tc>
          <w:tcPr>
            <w:tcW w:w="567" w:type="dxa"/>
          </w:tcPr>
          <w:p w14:paraId="68F45735"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LOGRADOURO:</w:t>
            </w:r>
          </w:p>
        </w:tc>
        <w:tc>
          <w:tcPr>
            <w:tcW w:w="7654" w:type="dxa"/>
          </w:tcPr>
          <w:p w14:paraId="00C282F2" w14:textId="77777777" w:rsidR="00B17708" w:rsidRPr="00B17708" w:rsidRDefault="00B17708" w:rsidP="00085AB3">
            <w:pPr>
              <w:pStyle w:val="Corpodetexto"/>
              <w:rPr>
                <w:b/>
                <w:spacing w:val="-1"/>
                <w:sz w:val="16"/>
                <w:szCs w:val="16"/>
                <w:lang w:val="pt-BR"/>
              </w:rPr>
            </w:pPr>
            <w:r w:rsidRPr="00B17708">
              <w:rPr>
                <w:spacing w:val="-1"/>
                <w:sz w:val="16"/>
                <w:szCs w:val="16"/>
                <w:lang w:val="pt-BR"/>
              </w:rPr>
              <w:t>PRAÇA DA BANDEIRA</w:t>
            </w:r>
          </w:p>
        </w:tc>
      </w:tr>
      <w:tr w:rsidR="00B17708" w:rsidRPr="00B17708" w14:paraId="7EB901B7" w14:textId="77777777" w:rsidTr="00085AB3">
        <w:tc>
          <w:tcPr>
            <w:tcW w:w="567" w:type="dxa"/>
          </w:tcPr>
          <w:p w14:paraId="6FA3AD9F"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N.º:</w:t>
            </w:r>
          </w:p>
        </w:tc>
        <w:tc>
          <w:tcPr>
            <w:tcW w:w="7654" w:type="dxa"/>
          </w:tcPr>
          <w:p w14:paraId="7548A398" w14:textId="77777777" w:rsidR="00B17708" w:rsidRPr="00B17708" w:rsidRDefault="00B17708" w:rsidP="00085AB3">
            <w:pPr>
              <w:pStyle w:val="Corpodetexto"/>
              <w:rPr>
                <w:b/>
                <w:spacing w:val="-1"/>
                <w:sz w:val="16"/>
                <w:szCs w:val="16"/>
                <w:lang w:val="pt-BR"/>
              </w:rPr>
            </w:pPr>
            <w:r w:rsidRPr="00B17708">
              <w:rPr>
                <w:spacing w:val="-1"/>
                <w:sz w:val="16"/>
                <w:szCs w:val="16"/>
                <w:lang w:val="pt-BR"/>
              </w:rPr>
              <w:t>30</w:t>
            </w:r>
          </w:p>
        </w:tc>
      </w:tr>
      <w:tr w:rsidR="00B17708" w:rsidRPr="00B17708" w14:paraId="18F9A665" w14:textId="77777777" w:rsidTr="00085AB3">
        <w:tc>
          <w:tcPr>
            <w:tcW w:w="567" w:type="dxa"/>
          </w:tcPr>
          <w:p w14:paraId="1A83C14B"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BAIRRO:</w:t>
            </w:r>
          </w:p>
        </w:tc>
        <w:tc>
          <w:tcPr>
            <w:tcW w:w="7654" w:type="dxa"/>
          </w:tcPr>
          <w:p w14:paraId="4B9B1ECE" w14:textId="77777777" w:rsidR="00B17708" w:rsidRPr="00B17708" w:rsidRDefault="00B17708" w:rsidP="00085AB3">
            <w:pPr>
              <w:pStyle w:val="Corpodetexto"/>
              <w:rPr>
                <w:b/>
                <w:spacing w:val="-1"/>
                <w:sz w:val="16"/>
                <w:szCs w:val="16"/>
                <w:lang w:val="pt-BR"/>
              </w:rPr>
            </w:pPr>
            <w:r w:rsidRPr="00B17708">
              <w:rPr>
                <w:spacing w:val="-1"/>
                <w:sz w:val="16"/>
                <w:szCs w:val="16"/>
                <w:lang w:val="pt-BR"/>
              </w:rPr>
              <w:t>CENTRO</w:t>
            </w:r>
          </w:p>
        </w:tc>
      </w:tr>
      <w:tr w:rsidR="00B17708" w:rsidRPr="00B17708" w14:paraId="0F4FC1DE" w14:textId="77777777" w:rsidTr="00085AB3">
        <w:tc>
          <w:tcPr>
            <w:tcW w:w="567" w:type="dxa"/>
          </w:tcPr>
          <w:p w14:paraId="3C713733"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MUNICÍPIO:</w:t>
            </w:r>
          </w:p>
        </w:tc>
        <w:tc>
          <w:tcPr>
            <w:tcW w:w="7654" w:type="dxa"/>
          </w:tcPr>
          <w:p w14:paraId="5E5F7671" w14:textId="77777777" w:rsidR="00B17708" w:rsidRPr="00B17708" w:rsidRDefault="00B17708" w:rsidP="00085AB3">
            <w:pPr>
              <w:pStyle w:val="Corpodetexto"/>
              <w:rPr>
                <w:b/>
                <w:spacing w:val="-1"/>
                <w:sz w:val="16"/>
                <w:szCs w:val="16"/>
                <w:lang w:val="pt-BR"/>
              </w:rPr>
            </w:pPr>
            <w:r w:rsidRPr="00B17708">
              <w:rPr>
                <w:spacing w:val="-1"/>
                <w:sz w:val="16"/>
                <w:szCs w:val="16"/>
                <w:lang w:val="pt-BR"/>
              </w:rPr>
              <w:t>PALMAS DE MONTE ALTO</w:t>
            </w:r>
          </w:p>
        </w:tc>
      </w:tr>
      <w:tr w:rsidR="00B17708" w:rsidRPr="00B17708" w14:paraId="3E5A670D" w14:textId="77777777" w:rsidTr="00085AB3">
        <w:tc>
          <w:tcPr>
            <w:tcW w:w="567" w:type="dxa"/>
          </w:tcPr>
          <w:p w14:paraId="01CD1BF2"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ESTADO:</w:t>
            </w:r>
          </w:p>
        </w:tc>
        <w:tc>
          <w:tcPr>
            <w:tcW w:w="7654" w:type="dxa"/>
          </w:tcPr>
          <w:p w14:paraId="34B5D287" w14:textId="77777777" w:rsidR="00B17708" w:rsidRPr="00B17708" w:rsidRDefault="00B17708" w:rsidP="00085AB3">
            <w:pPr>
              <w:pStyle w:val="Corpodetexto"/>
              <w:rPr>
                <w:b/>
                <w:spacing w:val="-1"/>
                <w:sz w:val="16"/>
                <w:szCs w:val="16"/>
                <w:lang w:val="pt-BR"/>
              </w:rPr>
            </w:pPr>
            <w:r w:rsidRPr="00B17708">
              <w:rPr>
                <w:spacing w:val="-1"/>
                <w:sz w:val="16"/>
                <w:szCs w:val="16"/>
                <w:lang w:val="pt-BR"/>
              </w:rPr>
              <w:t>BAHIA</w:t>
            </w:r>
          </w:p>
        </w:tc>
      </w:tr>
      <w:tr w:rsidR="00B17708" w:rsidRPr="00B17708" w14:paraId="1A46C88D" w14:textId="77777777" w:rsidTr="00085AB3">
        <w:tc>
          <w:tcPr>
            <w:tcW w:w="567" w:type="dxa"/>
          </w:tcPr>
          <w:p w14:paraId="2D303EAE"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CEP:</w:t>
            </w:r>
          </w:p>
        </w:tc>
        <w:tc>
          <w:tcPr>
            <w:tcW w:w="7654" w:type="dxa"/>
          </w:tcPr>
          <w:p w14:paraId="2EE174B3" w14:textId="77777777" w:rsidR="00B17708" w:rsidRPr="00B17708" w:rsidRDefault="00B17708" w:rsidP="00085AB3">
            <w:pPr>
              <w:pStyle w:val="Corpodetexto"/>
              <w:rPr>
                <w:b/>
                <w:spacing w:val="-1"/>
                <w:sz w:val="16"/>
                <w:szCs w:val="16"/>
                <w:lang w:val="pt-BR"/>
              </w:rPr>
            </w:pPr>
            <w:r w:rsidRPr="00B17708">
              <w:rPr>
                <w:spacing w:val="-1"/>
                <w:sz w:val="16"/>
                <w:szCs w:val="16"/>
                <w:lang w:val="pt-BR"/>
              </w:rPr>
              <w:t>46.430-000</w:t>
            </w:r>
          </w:p>
        </w:tc>
      </w:tr>
      <w:tr w:rsidR="00B17708" w:rsidRPr="00B17708" w14:paraId="4D9FF96E" w14:textId="77777777" w:rsidTr="00085AB3">
        <w:tc>
          <w:tcPr>
            <w:tcW w:w="567" w:type="dxa"/>
          </w:tcPr>
          <w:p w14:paraId="288894AD"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TELEFONE:</w:t>
            </w:r>
          </w:p>
        </w:tc>
        <w:tc>
          <w:tcPr>
            <w:tcW w:w="7654" w:type="dxa"/>
          </w:tcPr>
          <w:p w14:paraId="1ABC8751" w14:textId="77777777" w:rsidR="00B17708" w:rsidRPr="00B17708" w:rsidRDefault="00B17708" w:rsidP="00085AB3">
            <w:pPr>
              <w:pStyle w:val="Corpodetexto"/>
              <w:rPr>
                <w:b/>
                <w:spacing w:val="-1"/>
                <w:sz w:val="16"/>
                <w:szCs w:val="16"/>
                <w:lang w:val="pt-BR"/>
              </w:rPr>
            </w:pPr>
            <w:r w:rsidRPr="00B17708">
              <w:rPr>
                <w:spacing w:val="-1"/>
                <w:sz w:val="16"/>
                <w:szCs w:val="16"/>
                <w:lang w:val="pt-BR"/>
              </w:rPr>
              <w:t>(77) 3662-2113 / (77) 3662-2114</w:t>
            </w:r>
          </w:p>
        </w:tc>
      </w:tr>
    </w:tbl>
    <w:p w14:paraId="0D30C3FC" w14:textId="77777777" w:rsidR="00B17708" w:rsidRPr="00B17708" w:rsidRDefault="00B17708" w:rsidP="00B17708">
      <w:pPr>
        <w:pStyle w:val="PargrafodaLista"/>
        <w:numPr>
          <w:ilvl w:val="2"/>
          <w:numId w:val="6"/>
        </w:numPr>
        <w:spacing w:after="120"/>
        <w:ind w:left="850" w:hanging="425"/>
        <w:rPr>
          <w:b/>
          <w:sz w:val="20"/>
          <w:szCs w:val="20"/>
        </w:rPr>
      </w:pPr>
      <w:r w:rsidRPr="00B17708">
        <w:rPr>
          <w:sz w:val="20"/>
          <w:szCs w:val="20"/>
        </w:rPr>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507"/>
        <w:gridCol w:w="6714"/>
      </w:tblGrid>
      <w:tr w:rsidR="00B17708" w:rsidRPr="00B17708" w14:paraId="53C87CC8" w14:textId="77777777" w:rsidTr="00085AB3">
        <w:tc>
          <w:tcPr>
            <w:tcW w:w="8221" w:type="dxa"/>
            <w:gridSpan w:val="2"/>
            <w:vAlign w:val="center"/>
          </w:tcPr>
          <w:p w14:paraId="22DB57EA" w14:textId="77777777" w:rsidR="00B17708" w:rsidRPr="00B17708" w:rsidRDefault="00B17708" w:rsidP="00085AB3">
            <w:pPr>
              <w:pStyle w:val="Corpodetexto"/>
              <w:jc w:val="center"/>
              <w:rPr>
                <w:spacing w:val="-1"/>
                <w:sz w:val="16"/>
                <w:szCs w:val="16"/>
                <w:lang w:val="pt-BR"/>
              </w:rPr>
            </w:pPr>
            <w:r w:rsidRPr="00B17708">
              <w:rPr>
                <w:spacing w:val="-1"/>
                <w:sz w:val="16"/>
                <w:szCs w:val="16"/>
                <w:lang w:val="pt-BR"/>
              </w:rPr>
              <w:t>SECRETARIA DE EDUCAÇÃO, CULTURA, DESPORTO E LAZER:</w:t>
            </w:r>
          </w:p>
        </w:tc>
      </w:tr>
      <w:tr w:rsidR="00B17708" w:rsidRPr="00B17708" w14:paraId="1072784F" w14:textId="77777777" w:rsidTr="00085AB3">
        <w:tc>
          <w:tcPr>
            <w:tcW w:w="567" w:type="dxa"/>
          </w:tcPr>
          <w:p w14:paraId="4D67D727"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ÓRGÃO:</w:t>
            </w:r>
          </w:p>
        </w:tc>
        <w:tc>
          <w:tcPr>
            <w:tcW w:w="7654" w:type="dxa"/>
          </w:tcPr>
          <w:p w14:paraId="23B5CC7C" w14:textId="77777777" w:rsidR="00B17708" w:rsidRPr="00B17708" w:rsidRDefault="00B17708" w:rsidP="00085AB3">
            <w:pPr>
              <w:pStyle w:val="Corpodetexto"/>
              <w:rPr>
                <w:b/>
                <w:spacing w:val="-1"/>
                <w:sz w:val="16"/>
                <w:szCs w:val="16"/>
                <w:lang w:val="pt-BR"/>
              </w:rPr>
            </w:pPr>
            <w:r w:rsidRPr="00B17708">
              <w:rPr>
                <w:spacing w:val="-1"/>
                <w:sz w:val="16"/>
                <w:szCs w:val="16"/>
                <w:lang w:val="pt-BR"/>
              </w:rPr>
              <w:t>FUNDO MUNICIPAL DE EDUCACAO DE PALMAS DE MONTE ALTO</w:t>
            </w:r>
          </w:p>
        </w:tc>
      </w:tr>
      <w:tr w:rsidR="00B17708" w:rsidRPr="00B17708" w14:paraId="101697C0" w14:textId="77777777" w:rsidTr="00085AB3">
        <w:tc>
          <w:tcPr>
            <w:tcW w:w="567" w:type="dxa"/>
          </w:tcPr>
          <w:p w14:paraId="127E1836"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CNPJ:</w:t>
            </w:r>
          </w:p>
        </w:tc>
        <w:tc>
          <w:tcPr>
            <w:tcW w:w="7654" w:type="dxa"/>
          </w:tcPr>
          <w:p w14:paraId="0A739B39" w14:textId="77777777" w:rsidR="00B17708" w:rsidRPr="00B17708" w:rsidRDefault="00B17708" w:rsidP="00085AB3">
            <w:pPr>
              <w:pStyle w:val="Corpodetexto"/>
              <w:rPr>
                <w:b/>
                <w:spacing w:val="-1"/>
                <w:sz w:val="16"/>
                <w:szCs w:val="16"/>
                <w:lang w:val="pt-BR"/>
              </w:rPr>
            </w:pPr>
            <w:r w:rsidRPr="00B17708">
              <w:rPr>
                <w:spacing w:val="-1"/>
                <w:sz w:val="16"/>
                <w:szCs w:val="16"/>
                <w:lang w:val="pt-BR"/>
              </w:rPr>
              <w:t>29.954.087/0001-18</w:t>
            </w:r>
          </w:p>
        </w:tc>
      </w:tr>
      <w:tr w:rsidR="00B17708" w:rsidRPr="00B17708" w14:paraId="27AFE21C" w14:textId="77777777" w:rsidTr="00085AB3">
        <w:tc>
          <w:tcPr>
            <w:tcW w:w="567" w:type="dxa"/>
          </w:tcPr>
          <w:p w14:paraId="4DC86383"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LOGRADOURO:</w:t>
            </w:r>
          </w:p>
        </w:tc>
        <w:tc>
          <w:tcPr>
            <w:tcW w:w="7654" w:type="dxa"/>
          </w:tcPr>
          <w:p w14:paraId="1B9E6C5D" w14:textId="77777777" w:rsidR="00B17708" w:rsidRPr="00B17708" w:rsidRDefault="00B17708" w:rsidP="00085AB3">
            <w:pPr>
              <w:pStyle w:val="Corpodetexto"/>
              <w:rPr>
                <w:b/>
                <w:spacing w:val="-1"/>
                <w:sz w:val="16"/>
                <w:szCs w:val="16"/>
                <w:lang w:val="pt-BR"/>
              </w:rPr>
            </w:pPr>
            <w:r w:rsidRPr="00B17708">
              <w:rPr>
                <w:spacing w:val="-1"/>
                <w:sz w:val="16"/>
                <w:szCs w:val="16"/>
                <w:lang w:val="pt-BR"/>
              </w:rPr>
              <w:t>PRAÇA DA BANDEIRA</w:t>
            </w:r>
          </w:p>
        </w:tc>
      </w:tr>
      <w:tr w:rsidR="00B17708" w:rsidRPr="00B17708" w14:paraId="2895D79E" w14:textId="77777777" w:rsidTr="00085AB3">
        <w:tc>
          <w:tcPr>
            <w:tcW w:w="567" w:type="dxa"/>
          </w:tcPr>
          <w:p w14:paraId="21821A19"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N.º:</w:t>
            </w:r>
          </w:p>
        </w:tc>
        <w:tc>
          <w:tcPr>
            <w:tcW w:w="7654" w:type="dxa"/>
          </w:tcPr>
          <w:p w14:paraId="17300754" w14:textId="77777777" w:rsidR="00B17708" w:rsidRPr="00B17708" w:rsidRDefault="00B17708" w:rsidP="00085AB3">
            <w:pPr>
              <w:pStyle w:val="Corpodetexto"/>
              <w:rPr>
                <w:b/>
                <w:spacing w:val="-1"/>
                <w:sz w:val="16"/>
                <w:szCs w:val="16"/>
                <w:lang w:val="pt-BR"/>
              </w:rPr>
            </w:pPr>
            <w:r w:rsidRPr="00B17708">
              <w:rPr>
                <w:spacing w:val="-1"/>
                <w:sz w:val="16"/>
                <w:szCs w:val="16"/>
                <w:lang w:val="pt-BR"/>
              </w:rPr>
              <w:t>30 – ANDAR 1</w:t>
            </w:r>
          </w:p>
        </w:tc>
      </w:tr>
      <w:tr w:rsidR="00B17708" w:rsidRPr="00B17708" w14:paraId="1849CBA9" w14:textId="77777777" w:rsidTr="00085AB3">
        <w:tc>
          <w:tcPr>
            <w:tcW w:w="567" w:type="dxa"/>
          </w:tcPr>
          <w:p w14:paraId="177D816C"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BAIRRO:</w:t>
            </w:r>
          </w:p>
        </w:tc>
        <w:tc>
          <w:tcPr>
            <w:tcW w:w="7654" w:type="dxa"/>
          </w:tcPr>
          <w:p w14:paraId="44DAC87A" w14:textId="77777777" w:rsidR="00B17708" w:rsidRPr="00B17708" w:rsidRDefault="00B17708" w:rsidP="00085AB3">
            <w:pPr>
              <w:pStyle w:val="Corpodetexto"/>
              <w:rPr>
                <w:b/>
                <w:spacing w:val="-1"/>
                <w:sz w:val="16"/>
                <w:szCs w:val="16"/>
                <w:lang w:val="pt-BR"/>
              </w:rPr>
            </w:pPr>
            <w:r w:rsidRPr="00B17708">
              <w:rPr>
                <w:spacing w:val="-1"/>
                <w:sz w:val="16"/>
                <w:szCs w:val="16"/>
                <w:lang w:val="pt-BR"/>
              </w:rPr>
              <w:t>CENTRO</w:t>
            </w:r>
          </w:p>
        </w:tc>
      </w:tr>
      <w:tr w:rsidR="00B17708" w:rsidRPr="00B17708" w14:paraId="434F7A75" w14:textId="77777777" w:rsidTr="00085AB3">
        <w:tc>
          <w:tcPr>
            <w:tcW w:w="567" w:type="dxa"/>
          </w:tcPr>
          <w:p w14:paraId="6216D5FA"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MUNICÍPIO:</w:t>
            </w:r>
          </w:p>
        </w:tc>
        <w:tc>
          <w:tcPr>
            <w:tcW w:w="7654" w:type="dxa"/>
          </w:tcPr>
          <w:p w14:paraId="211BD1E1" w14:textId="77777777" w:rsidR="00B17708" w:rsidRPr="00B17708" w:rsidRDefault="00B17708" w:rsidP="00085AB3">
            <w:pPr>
              <w:pStyle w:val="Corpodetexto"/>
              <w:rPr>
                <w:b/>
                <w:spacing w:val="-1"/>
                <w:sz w:val="16"/>
                <w:szCs w:val="16"/>
                <w:lang w:val="pt-BR"/>
              </w:rPr>
            </w:pPr>
            <w:r w:rsidRPr="00B17708">
              <w:rPr>
                <w:spacing w:val="-1"/>
                <w:sz w:val="16"/>
                <w:szCs w:val="16"/>
                <w:lang w:val="pt-BR"/>
              </w:rPr>
              <w:t>PALMAS DE MONTE ALTO</w:t>
            </w:r>
          </w:p>
        </w:tc>
      </w:tr>
      <w:tr w:rsidR="00B17708" w:rsidRPr="00B17708" w14:paraId="50351957" w14:textId="77777777" w:rsidTr="00085AB3">
        <w:tc>
          <w:tcPr>
            <w:tcW w:w="567" w:type="dxa"/>
          </w:tcPr>
          <w:p w14:paraId="5B19AC8D"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ESTADO:</w:t>
            </w:r>
          </w:p>
        </w:tc>
        <w:tc>
          <w:tcPr>
            <w:tcW w:w="7654" w:type="dxa"/>
          </w:tcPr>
          <w:p w14:paraId="02FD7318" w14:textId="77777777" w:rsidR="00B17708" w:rsidRPr="00B17708" w:rsidRDefault="00B17708" w:rsidP="00085AB3">
            <w:pPr>
              <w:pStyle w:val="Corpodetexto"/>
              <w:rPr>
                <w:b/>
                <w:spacing w:val="-1"/>
                <w:sz w:val="16"/>
                <w:szCs w:val="16"/>
                <w:lang w:val="pt-BR"/>
              </w:rPr>
            </w:pPr>
            <w:r w:rsidRPr="00B17708">
              <w:rPr>
                <w:spacing w:val="-1"/>
                <w:sz w:val="16"/>
                <w:szCs w:val="16"/>
                <w:lang w:val="pt-BR"/>
              </w:rPr>
              <w:t>BAHIA</w:t>
            </w:r>
          </w:p>
        </w:tc>
      </w:tr>
      <w:tr w:rsidR="00B17708" w:rsidRPr="00B17708" w14:paraId="1A4FD481" w14:textId="77777777" w:rsidTr="00085AB3">
        <w:tc>
          <w:tcPr>
            <w:tcW w:w="567" w:type="dxa"/>
          </w:tcPr>
          <w:p w14:paraId="2019EC3C"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CEP:</w:t>
            </w:r>
          </w:p>
        </w:tc>
        <w:tc>
          <w:tcPr>
            <w:tcW w:w="7654" w:type="dxa"/>
          </w:tcPr>
          <w:p w14:paraId="1D888B2C" w14:textId="77777777" w:rsidR="00B17708" w:rsidRPr="00B17708" w:rsidRDefault="00B17708" w:rsidP="00085AB3">
            <w:pPr>
              <w:pStyle w:val="Corpodetexto"/>
              <w:rPr>
                <w:b/>
                <w:spacing w:val="-1"/>
                <w:sz w:val="16"/>
                <w:szCs w:val="16"/>
                <w:lang w:val="pt-BR"/>
              </w:rPr>
            </w:pPr>
            <w:r w:rsidRPr="00B17708">
              <w:rPr>
                <w:spacing w:val="-1"/>
                <w:sz w:val="16"/>
                <w:szCs w:val="16"/>
                <w:lang w:val="pt-BR"/>
              </w:rPr>
              <w:t>46.460-000</w:t>
            </w:r>
          </w:p>
        </w:tc>
      </w:tr>
      <w:tr w:rsidR="00B17708" w:rsidRPr="00B17708" w14:paraId="511C5B13" w14:textId="77777777" w:rsidTr="00085AB3">
        <w:tc>
          <w:tcPr>
            <w:tcW w:w="567" w:type="dxa"/>
          </w:tcPr>
          <w:p w14:paraId="03981137"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TELEFONE:</w:t>
            </w:r>
          </w:p>
        </w:tc>
        <w:tc>
          <w:tcPr>
            <w:tcW w:w="7654" w:type="dxa"/>
          </w:tcPr>
          <w:p w14:paraId="7BD90EDE" w14:textId="77777777" w:rsidR="00B17708" w:rsidRPr="00B17708" w:rsidRDefault="00B17708" w:rsidP="00085AB3">
            <w:pPr>
              <w:pStyle w:val="Corpodetexto"/>
              <w:rPr>
                <w:b/>
                <w:spacing w:val="-1"/>
                <w:sz w:val="16"/>
                <w:szCs w:val="16"/>
                <w:lang w:val="pt-BR"/>
              </w:rPr>
            </w:pPr>
            <w:r w:rsidRPr="00B17708">
              <w:rPr>
                <w:spacing w:val="-1"/>
                <w:sz w:val="16"/>
                <w:szCs w:val="16"/>
                <w:lang w:val="pt-BR"/>
              </w:rPr>
              <w:t>(77) 3662-2684 / (77) 9940-3370</w:t>
            </w:r>
            <w:r w:rsidRPr="00B17708">
              <w:rPr>
                <w:spacing w:val="-1"/>
                <w:sz w:val="16"/>
                <w:szCs w:val="16"/>
                <w:lang w:val="pt-BR"/>
              </w:rPr>
              <w:tab/>
            </w:r>
          </w:p>
        </w:tc>
      </w:tr>
    </w:tbl>
    <w:p w14:paraId="47DECEA1" w14:textId="77777777" w:rsidR="00B17708" w:rsidRPr="00B17708" w:rsidRDefault="00B17708" w:rsidP="00B17708">
      <w:pPr>
        <w:pStyle w:val="PargrafodaLista"/>
        <w:numPr>
          <w:ilvl w:val="2"/>
          <w:numId w:val="6"/>
        </w:numPr>
        <w:spacing w:after="120"/>
        <w:ind w:left="850" w:hanging="425"/>
        <w:rPr>
          <w:b/>
          <w:sz w:val="20"/>
          <w:szCs w:val="20"/>
        </w:rPr>
      </w:pPr>
      <w:r w:rsidRPr="00B17708">
        <w:rPr>
          <w:sz w:val="20"/>
          <w:szCs w:val="20"/>
        </w:rPr>
        <w:t>No caso de fornecimento as demais secretarias:</w:t>
      </w:r>
    </w:p>
    <w:tbl>
      <w:tblPr>
        <w:tblStyle w:val="Tabelacomgrade"/>
        <w:tblW w:w="8221" w:type="dxa"/>
        <w:tblInd w:w="959" w:type="dxa"/>
        <w:tblLook w:val="04A0" w:firstRow="1" w:lastRow="0" w:firstColumn="1" w:lastColumn="0" w:noHBand="0" w:noVBand="1"/>
      </w:tblPr>
      <w:tblGrid>
        <w:gridCol w:w="1507"/>
        <w:gridCol w:w="6714"/>
      </w:tblGrid>
      <w:tr w:rsidR="00B17708" w:rsidRPr="00B17708" w14:paraId="12D51640" w14:textId="77777777" w:rsidTr="00085AB3">
        <w:tc>
          <w:tcPr>
            <w:tcW w:w="8221" w:type="dxa"/>
            <w:gridSpan w:val="2"/>
            <w:vAlign w:val="center"/>
          </w:tcPr>
          <w:p w14:paraId="49A9D173" w14:textId="77777777" w:rsidR="00B17708" w:rsidRPr="00B17708" w:rsidRDefault="00B17708" w:rsidP="00085AB3">
            <w:pPr>
              <w:pStyle w:val="Corpodetexto"/>
              <w:jc w:val="center"/>
              <w:rPr>
                <w:b/>
                <w:spacing w:val="-1"/>
                <w:sz w:val="16"/>
                <w:szCs w:val="16"/>
                <w:lang w:val="pt-BR"/>
              </w:rPr>
            </w:pPr>
            <w:r w:rsidRPr="00B17708">
              <w:rPr>
                <w:spacing w:val="-1"/>
                <w:sz w:val="16"/>
                <w:szCs w:val="16"/>
                <w:lang w:val="pt-BR"/>
              </w:rPr>
              <w:t>DEMAIS SECRETARIAS</w:t>
            </w:r>
          </w:p>
        </w:tc>
      </w:tr>
      <w:tr w:rsidR="00B17708" w:rsidRPr="00B17708" w14:paraId="0EB5CDD0" w14:textId="77777777" w:rsidTr="00085AB3">
        <w:tc>
          <w:tcPr>
            <w:tcW w:w="567" w:type="dxa"/>
          </w:tcPr>
          <w:p w14:paraId="13C35731"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ÓRGÃO:</w:t>
            </w:r>
          </w:p>
        </w:tc>
        <w:tc>
          <w:tcPr>
            <w:tcW w:w="7654" w:type="dxa"/>
          </w:tcPr>
          <w:p w14:paraId="47F4A048" w14:textId="77777777" w:rsidR="00B17708" w:rsidRPr="00B17708" w:rsidRDefault="00B17708" w:rsidP="00085AB3">
            <w:pPr>
              <w:pStyle w:val="Corpodetexto"/>
              <w:rPr>
                <w:b/>
                <w:spacing w:val="-1"/>
                <w:sz w:val="16"/>
                <w:szCs w:val="16"/>
                <w:lang w:val="pt-BR"/>
              </w:rPr>
            </w:pPr>
            <w:r w:rsidRPr="00B17708">
              <w:rPr>
                <w:spacing w:val="-1"/>
                <w:sz w:val="16"/>
                <w:szCs w:val="16"/>
                <w:lang w:val="pt-BR"/>
              </w:rPr>
              <w:t>MUNICÍPIO DE PALMAS DE MONTE ALTO</w:t>
            </w:r>
          </w:p>
        </w:tc>
      </w:tr>
      <w:tr w:rsidR="00B17708" w:rsidRPr="00B17708" w14:paraId="50135224" w14:textId="77777777" w:rsidTr="00085AB3">
        <w:tc>
          <w:tcPr>
            <w:tcW w:w="567" w:type="dxa"/>
          </w:tcPr>
          <w:p w14:paraId="6FA56E5D"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CNPJ:</w:t>
            </w:r>
          </w:p>
        </w:tc>
        <w:tc>
          <w:tcPr>
            <w:tcW w:w="7654" w:type="dxa"/>
          </w:tcPr>
          <w:p w14:paraId="3887E2C4" w14:textId="77777777" w:rsidR="00B17708" w:rsidRPr="00B17708" w:rsidRDefault="00B17708" w:rsidP="00085AB3">
            <w:pPr>
              <w:pStyle w:val="Corpodetexto"/>
              <w:rPr>
                <w:b/>
                <w:spacing w:val="-1"/>
                <w:sz w:val="16"/>
                <w:szCs w:val="16"/>
                <w:lang w:val="pt-BR"/>
              </w:rPr>
            </w:pPr>
            <w:r w:rsidRPr="00B17708">
              <w:rPr>
                <w:spacing w:val="-1"/>
                <w:sz w:val="16"/>
                <w:szCs w:val="16"/>
                <w:lang w:val="pt-BR"/>
              </w:rPr>
              <w:t>13.982.590/0001-47</w:t>
            </w:r>
          </w:p>
        </w:tc>
      </w:tr>
      <w:tr w:rsidR="00B17708" w:rsidRPr="00B17708" w14:paraId="4DEBB062" w14:textId="77777777" w:rsidTr="00085AB3">
        <w:tc>
          <w:tcPr>
            <w:tcW w:w="567" w:type="dxa"/>
          </w:tcPr>
          <w:p w14:paraId="10432039"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LOGRADOURO:</w:t>
            </w:r>
          </w:p>
        </w:tc>
        <w:tc>
          <w:tcPr>
            <w:tcW w:w="7654" w:type="dxa"/>
          </w:tcPr>
          <w:p w14:paraId="7A37E8D2" w14:textId="77777777" w:rsidR="00B17708" w:rsidRPr="00B17708" w:rsidRDefault="00B17708" w:rsidP="00085AB3">
            <w:pPr>
              <w:pStyle w:val="Corpodetexto"/>
              <w:rPr>
                <w:b/>
                <w:spacing w:val="-1"/>
                <w:sz w:val="16"/>
                <w:szCs w:val="16"/>
                <w:lang w:val="pt-BR"/>
              </w:rPr>
            </w:pPr>
            <w:r w:rsidRPr="00B17708">
              <w:rPr>
                <w:spacing w:val="-1"/>
                <w:sz w:val="16"/>
                <w:szCs w:val="16"/>
                <w:lang w:val="pt-BR"/>
              </w:rPr>
              <w:t>PRAÇA DA BANDEIRA</w:t>
            </w:r>
          </w:p>
        </w:tc>
      </w:tr>
      <w:tr w:rsidR="00B17708" w:rsidRPr="00B17708" w14:paraId="54ED1277" w14:textId="77777777" w:rsidTr="00085AB3">
        <w:tc>
          <w:tcPr>
            <w:tcW w:w="567" w:type="dxa"/>
          </w:tcPr>
          <w:p w14:paraId="65DA6F40"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N.º:</w:t>
            </w:r>
          </w:p>
        </w:tc>
        <w:tc>
          <w:tcPr>
            <w:tcW w:w="7654" w:type="dxa"/>
          </w:tcPr>
          <w:p w14:paraId="07EAC751" w14:textId="77777777" w:rsidR="00B17708" w:rsidRPr="00B17708" w:rsidRDefault="00B17708" w:rsidP="00085AB3">
            <w:pPr>
              <w:pStyle w:val="Corpodetexto"/>
              <w:rPr>
                <w:b/>
                <w:spacing w:val="-1"/>
                <w:sz w:val="16"/>
                <w:szCs w:val="16"/>
                <w:lang w:val="pt-BR"/>
              </w:rPr>
            </w:pPr>
            <w:r w:rsidRPr="00B17708">
              <w:rPr>
                <w:spacing w:val="-1"/>
                <w:sz w:val="16"/>
                <w:szCs w:val="16"/>
                <w:lang w:val="pt-BR"/>
              </w:rPr>
              <w:t>230</w:t>
            </w:r>
          </w:p>
        </w:tc>
      </w:tr>
      <w:tr w:rsidR="00B17708" w:rsidRPr="00B17708" w14:paraId="5F47D357" w14:textId="77777777" w:rsidTr="00085AB3">
        <w:tc>
          <w:tcPr>
            <w:tcW w:w="567" w:type="dxa"/>
          </w:tcPr>
          <w:p w14:paraId="25EA473C"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BAIRRO:</w:t>
            </w:r>
          </w:p>
        </w:tc>
        <w:tc>
          <w:tcPr>
            <w:tcW w:w="7654" w:type="dxa"/>
          </w:tcPr>
          <w:p w14:paraId="27BB80C5" w14:textId="77777777" w:rsidR="00B17708" w:rsidRPr="00B17708" w:rsidRDefault="00B17708" w:rsidP="00085AB3">
            <w:pPr>
              <w:pStyle w:val="Corpodetexto"/>
              <w:rPr>
                <w:b/>
                <w:spacing w:val="-1"/>
                <w:sz w:val="16"/>
                <w:szCs w:val="16"/>
                <w:lang w:val="pt-BR"/>
              </w:rPr>
            </w:pPr>
            <w:r w:rsidRPr="00B17708">
              <w:rPr>
                <w:spacing w:val="-1"/>
                <w:sz w:val="16"/>
                <w:szCs w:val="16"/>
                <w:lang w:val="pt-BR"/>
              </w:rPr>
              <w:t>CENTRO</w:t>
            </w:r>
          </w:p>
        </w:tc>
      </w:tr>
      <w:tr w:rsidR="00B17708" w:rsidRPr="00B17708" w14:paraId="48D767FC" w14:textId="77777777" w:rsidTr="00085AB3">
        <w:tc>
          <w:tcPr>
            <w:tcW w:w="567" w:type="dxa"/>
          </w:tcPr>
          <w:p w14:paraId="61839F46"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MUNICÍPIO:</w:t>
            </w:r>
          </w:p>
        </w:tc>
        <w:tc>
          <w:tcPr>
            <w:tcW w:w="7654" w:type="dxa"/>
          </w:tcPr>
          <w:p w14:paraId="11822523" w14:textId="77777777" w:rsidR="00B17708" w:rsidRPr="00B17708" w:rsidRDefault="00B17708" w:rsidP="00085AB3">
            <w:pPr>
              <w:pStyle w:val="Corpodetexto"/>
              <w:rPr>
                <w:b/>
                <w:spacing w:val="-1"/>
                <w:sz w:val="16"/>
                <w:szCs w:val="16"/>
                <w:lang w:val="pt-BR"/>
              </w:rPr>
            </w:pPr>
            <w:r w:rsidRPr="00B17708">
              <w:rPr>
                <w:spacing w:val="-1"/>
                <w:sz w:val="16"/>
                <w:szCs w:val="16"/>
                <w:lang w:val="pt-BR"/>
              </w:rPr>
              <w:t>PALMAS DE MONTE ALTO</w:t>
            </w:r>
          </w:p>
        </w:tc>
      </w:tr>
      <w:tr w:rsidR="00B17708" w:rsidRPr="00B17708" w14:paraId="68578088" w14:textId="77777777" w:rsidTr="00085AB3">
        <w:tc>
          <w:tcPr>
            <w:tcW w:w="567" w:type="dxa"/>
          </w:tcPr>
          <w:p w14:paraId="0ABD1833"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ESTADO:</w:t>
            </w:r>
          </w:p>
        </w:tc>
        <w:tc>
          <w:tcPr>
            <w:tcW w:w="7654" w:type="dxa"/>
          </w:tcPr>
          <w:p w14:paraId="1356145A" w14:textId="77777777" w:rsidR="00B17708" w:rsidRPr="00B17708" w:rsidRDefault="00B17708" w:rsidP="00085AB3">
            <w:pPr>
              <w:pStyle w:val="Corpodetexto"/>
              <w:rPr>
                <w:b/>
                <w:spacing w:val="-1"/>
                <w:sz w:val="16"/>
                <w:szCs w:val="16"/>
                <w:lang w:val="pt-BR"/>
              </w:rPr>
            </w:pPr>
            <w:r w:rsidRPr="00B17708">
              <w:rPr>
                <w:spacing w:val="-1"/>
                <w:sz w:val="16"/>
                <w:szCs w:val="16"/>
                <w:lang w:val="pt-BR"/>
              </w:rPr>
              <w:t>BAHIA</w:t>
            </w:r>
          </w:p>
        </w:tc>
      </w:tr>
      <w:tr w:rsidR="00B17708" w:rsidRPr="00B17708" w14:paraId="23189211" w14:textId="77777777" w:rsidTr="00085AB3">
        <w:tc>
          <w:tcPr>
            <w:tcW w:w="567" w:type="dxa"/>
          </w:tcPr>
          <w:p w14:paraId="7FEAD850"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CEP:</w:t>
            </w:r>
          </w:p>
        </w:tc>
        <w:tc>
          <w:tcPr>
            <w:tcW w:w="7654" w:type="dxa"/>
          </w:tcPr>
          <w:p w14:paraId="6F797F61" w14:textId="77777777" w:rsidR="00B17708" w:rsidRPr="00B17708" w:rsidRDefault="00B17708" w:rsidP="00085AB3">
            <w:pPr>
              <w:pStyle w:val="Corpodetexto"/>
              <w:rPr>
                <w:b/>
                <w:spacing w:val="-1"/>
                <w:sz w:val="16"/>
                <w:szCs w:val="16"/>
                <w:lang w:val="pt-BR"/>
              </w:rPr>
            </w:pPr>
            <w:r w:rsidRPr="00B17708">
              <w:rPr>
                <w:spacing w:val="-1"/>
                <w:sz w:val="16"/>
                <w:szCs w:val="16"/>
                <w:lang w:val="pt-BR"/>
              </w:rPr>
              <w:t>46.460-000</w:t>
            </w:r>
          </w:p>
        </w:tc>
      </w:tr>
      <w:tr w:rsidR="00B17708" w:rsidRPr="00B17708" w14:paraId="1EDC0454" w14:textId="77777777" w:rsidTr="00085AB3">
        <w:tc>
          <w:tcPr>
            <w:tcW w:w="567" w:type="dxa"/>
          </w:tcPr>
          <w:p w14:paraId="00A86A53" w14:textId="77777777" w:rsidR="00B17708" w:rsidRPr="00B17708" w:rsidRDefault="00B17708" w:rsidP="00085AB3">
            <w:pPr>
              <w:pStyle w:val="Corpodetexto"/>
              <w:jc w:val="right"/>
              <w:rPr>
                <w:spacing w:val="-1"/>
                <w:sz w:val="16"/>
                <w:szCs w:val="16"/>
                <w:lang w:val="pt-BR"/>
              </w:rPr>
            </w:pPr>
            <w:r w:rsidRPr="00B17708">
              <w:rPr>
                <w:spacing w:val="-1"/>
                <w:sz w:val="16"/>
                <w:szCs w:val="16"/>
                <w:lang w:val="pt-BR"/>
              </w:rPr>
              <w:t>TELEFONE:</w:t>
            </w:r>
          </w:p>
        </w:tc>
        <w:tc>
          <w:tcPr>
            <w:tcW w:w="7654" w:type="dxa"/>
          </w:tcPr>
          <w:p w14:paraId="5803A4F4" w14:textId="77777777" w:rsidR="00B17708" w:rsidRPr="00B17708" w:rsidRDefault="00B17708" w:rsidP="00085AB3">
            <w:pPr>
              <w:pStyle w:val="Corpodetexto"/>
              <w:rPr>
                <w:b/>
                <w:spacing w:val="-1"/>
                <w:sz w:val="16"/>
                <w:szCs w:val="16"/>
                <w:lang w:val="pt-BR"/>
              </w:rPr>
            </w:pPr>
            <w:r w:rsidRPr="00B17708">
              <w:rPr>
                <w:spacing w:val="-1"/>
                <w:sz w:val="16"/>
                <w:szCs w:val="16"/>
                <w:lang w:val="pt-BR"/>
              </w:rPr>
              <w:t>(77) 3662-2113 / (77) 3662-2114</w:t>
            </w:r>
          </w:p>
        </w:tc>
      </w:tr>
    </w:tbl>
    <w:p w14:paraId="799EC7BB" w14:textId="77777777" w:rsidR="00B17708" w:rsidRPr="00B17708" w:rsidRDefault="00B17708" w:rsidP="00B17708">
      <w:pPr>
        <w:pStyle w:val="PargrafodaLista"/>
        <w:tabs>
          <w:tab w:val="left" w:pos="0"/>
          <w:tab w:val="left" w:pos="426"/>
        </w:tabs>
        <w:spacing w:after="120"/>
        <w:ind w:left="0"/>
        <w:rPr>
          <w:b/>
        </w:rPr>
      </w:pPr>
    </w:p>
    <w:p w14:paraId="5B613A22" w14:textId="77777777" w:rsidR="00B17708" w:rsidRPr="00B17708" w:rsidRDefault="00B17708" w:rsidP="00B17708">
      <w:pPr>
        <w:pStyle w:val="PargrafodaLista"/>
        <w:numPr>
          <w:ilvl w:val="0"/>
          <w:numId w:val="6"/>
        </w:numPr>
        <w:shd w:val="clear" w:color="auto" w:fill="000000" w:themeFill="text1"/>
        <w:tabs>
          <w:tab w:val="left" w:pos="426"/>
        </w:tabs>
        <w:spacing w:after="120"/>
        <w:ind w:left="0" w:firstLine="0"/>
      </w:pPr>
      <w:r w:rsidRPr="00B17708">
        <w:t>SANÇÕES</w:t>
      </w:r>
    </w:p>
    <w:p w14:paraId="3C000517" w14:textId="77777777" w:rsidR="00B17708" w:rsidRPr="00B17708" w:rsidRDefault="00B17708" w:rsidP="00FA1254">
      <w:pPr>
        <w:pStyle w:val="PargrafodaLista"/>
        <w:numPr>
          <w:ilvl w:val="1"/>
          <w:numId w:val="6"/>
        </w:numPr>
        <w:tabs>
          <w:tab w:val="left" w:pos="0"/>
          <w:tab w:val="left" w:pos="567"/>
        </w:tabs>
        <w:spacing w:after="120"/>
        <w:ind w:left="0" w:firstLine="0"/>
        <w:rPr>
          <w:b/>
        </w:rPr>
      </w:pPr>
      <w:r w:rsidRPr="00B17708">
        <w:t xml:space="preserve"> Comete infração administrativa nos termos da Lei nº 8.666, de 1993 e da Lei nº 10.520, de 2002, a COMPROMISSÁRIA que:</w:t>
      </w:r>
    </w:p>
    <w:p w14:paraId="67D01BEB" w14:textId="77777777" w:rsidR="00B17708" w:rsidRPr="00B17708" w:rsidRDefault="00B17708" w:rsidP="005B6D73">
      <w:pPr>
        <w:pStyle w:val="PargrafodaLista"/>
        <w:numPr>
          <w:ilvl w:val="2"/>
          <w:numId w:val="27"/>
        </w:numPr>
        <w:ind w:left="850" w:hanging="425"/>
        <w:rPr>
          <w:b/>
        </w:rPr>
      </w:pPr>
      <w:r w:rsidRPr="00B17708">
        <w:t>Inexecutar total ou parcialmente qualquer das obrigações assumidas em decorrência da</w:t>
      </w:r>
      <w:r w:rsidRPr="00B17708">
        <w:rPr>
          <w:spacing w:val="-4"/>
        </w:rPr>
        <w:t xml:space="preserve"> </w:t>
      </w:r>
      <w:r w:rsidRPr="00B17708">
        <w:t>compromisso;</w:t>
      </w:r>
    </w:p>
    <w:p w14:paraId="35CBFB09" w14:textId="77777777" w:rsidR="00B17708" w:rsidRPr="00B17708" w:rsidRDefault="00B17708" w:rsidP="005B6D73">
      <w:pPr>
        <w:pStyle w:val="PargrafodaLista"/>
        <w:numPr>
          <w:ilvl w:val="2"/>
          <w:numId w:val="27"/>
        </w:numPr>
        <w:ind w:left="850" w:hanging="425"/>
        <w:rPr>
          <w:b/>
        </w:rPr>
      </w:pPr>
      <w:r w:rsidRPr="00B17708">
        <w:t>Ensejar o retardamento da execução do</w:t>
      </w:r>
      <w:r w:rsidRPr="00B17708">
        <w:rPr>
          <w:spacing w:val="-16"/>
        </w:rPr>
        <w:t xml:space="preserve"> </w:t>
      </w:r>
      <w:r w:rsidRPr="00B17708">
        <w:t>objeto;</w:t>
      </w:r>
    </w:p>
    <w:p w14:paraId="6D6A5AFD" w14:textId="77777777" w:rsidR="00B17708" w:rsidRPr="00B17708" w:rsidRDefault="00B17708" w:rsidP="005B6D73">
      <w:pPr>
        <w:pStyle w:val="PargrafodaLista"/>
        <w:numPr>
          <w:ilvl w:val="2"/>
          <w:numId w:val="27"/>
        </w:numPr>
        <w:ind w:left="850" w:hanging="425"/>
        <w:rPr>
          <w:b/>
        </w:rPr>
      </w:pPr>
      <w:r w:rsidRPr="00B17708">
        <w:t>Fraudar na execução da Ata de Registro de Preços;</w:t>
      </w:r>
    </w:p>
    <w:p w14:paraId="24318A22" w14:textId="77777777" w:rsidR="00B17708" w:rsidRPr="00B17708" w:rsidRDefault="00B17708" w:rsidP="005B6D73">
      <w:pPr>
        <w:pStyle w:val="PargrafodaLista"/>
        <w:numPr>
          <w:ilvl w:val="2"/>
          <w:numId w:val="27"/>
        </w:numPr>
        <w:ind w:left="850" w:hanging="425"/>
        <w:rPr>
          <w:b/>
        </w:rPr>
      </w:pPr>
      <w:r w:rsidRPr="00B17708">
        <w:t>Comportar-se de modo</w:t>
      </w:r>
      <w:r w:rsidRPr="00B17708">
        <w:rPr>
          <w:spacing w:val="-13"/>
        </w:rPr>
        <w:t xml:space="preserve"> </w:t>
      </w:r>
      <w:r w:rsidRPr="00B17708">
        <w:t>inidôneo;</w:t>
      </w:r>
    </w:p>
    <w:p w14:paraId="1B8CF553" w14:textId="77777777" w:rsidR="00B17708" w:rsidRPr="00B17708" w:rsidRDefault="00B17708" w:rsidP="005B6D73">
      <w:pPr>
        <w:pStyle w:val="PargrafodaLista"/>
        <w:numPr>
          <w:ilvl w:val="2"/>
          <w:numId w:val="27"/>
        </w:numPr>
        <w:ind w:left="850" w:hanging="425"/>
        <w:rPr>
          <w:b/>
        </w:rPr>
      </w:pPr>
      <w:r w:rsidRPr="00B17708">
        <w:t>Cometer fraude</w:t>
      </w:r>
      <w:r w:rsidRPr="00B17708">
        <w:rPr>
          <w:spacing w:val="-9"/>
        </w:rPr>
        <w:t xml:space="preserve"> </w:t>
      </w:r>
      <w:r w:rsidRPr="00B17708">
        <w:t>fiscal;</w:t>
      </w:r>
    </w:p>
    <w:p w14:paraId="09AC22C2" w14:textId="77777777" w:rsidR="00B17708" w:rsidRPr="00B17708" w:rsidRDefault="00B17708" w:rsidP="005B6D73">
      <w:pPr>
        <w:pStyle w:val="PargrafodaLista"/>
        <w:numPr>
          <w:ilvl w:val="2"/>
          <w:numId w:val="27"/>
        </w:numPr>
        <w:ind w:left="850" w:hanging="425"/>
        <w:rPr>
          <w:b/>
        </w:rPr>
      </w:pPr>
      <w:r w:rsidRPr="00B17708">
        <w:t>Não mantiver a</w:t>
      </w:r>
      <w:r w:rsidRPr="00B17708">
        <w:rPr>
          <w:spacing w:val="-8"/>
        </w:rPr>
        <w:t xml:space="preserve"> </w:t>
      </w:r>
      <w:r w:rsidRPr="00B17708">
        <w:t>proposta.</w:t>
      </w:r>
    </w:p>
    <w:p w14:paraId="2BBE2965" w14:textId="77777777" w:rsidR="00B17708" w:rsidRPr="00B17708" w:rsidRDefault="00B17708" w:rsidP="005B6D73">
      <w:pPr>
        <w:pStyle w:val="PargrafodaLista"/>
        <w:numPr>
          <w:ilvl w:val="1"/>
          <w:numId w:val="6"/>
        </w:numPr>
        <w:tabs>
          <w:tab w:val="left" w:pos="0"/>
          <w:tab w:val="left" w:pos="567"/>
        </w:tabs>
        <w:spacing w:before="120" w:after="120"/>
        <w:ind w:left="0" w:firstLine="0"/>
        <w:rPr>
          <w:b/>
        </w:rPr>
      </w:pPr>
      <w:r w:rsidRPr="00B17708">
        <w:t>Pela inexecução total ou parcial da Ata de Registro de Preço ou por qualquer das infrações discriminadas no subitem acima, a Administração poderá, garantida a prévia defesa, aplicar a COMPROMISSÁRIA as seguintes</w:t>
      </w:r>
      <w:r w:rsidRPr="00B17708">
        <w:rPr>
          <w:spacing w:val="-6"/>
        </w:rPr>
        <w:t xml:space="preserve"> </w:t>
      </w:r>
      <w:r w:rsidRPr="00B17708">
        <w:t>sanções:</w:t>
      </w:r>
    </w:p>
    <w:p w14:paraId="3946D505" w14:textId="77777777" w:rsidR="00B17708" w:rsidRPr="00B17708" w:rsidRDefault="00B17708" w:rsidP="00B17708">
      <w:pPr>
        <w:pStyle w:val="PargrafodaLista"/>
        <w:numPr>
          <w:ilvl w:val="2"/>
          <w:numId w:val="28"/>
        </w:numPr>
        <w:spacing w:after="120"/>
        <w:ind w:left="709" w:hanging="283"/>
        <w:rPr>
          <w:b/>
        </w:rPr>
      </w:pPr>
      <w:r w:rsidRPr="00B17708">
        <w:t>Advertência escrita - comunicação formal quanto à conduta da COMPROMISSÁRIA  sobre o descumprimento da Ata de Registro de Preço e outras obrigações assumidas, e a determinação da adoção das necessárias medidas de</w:t>
      </w:r>
      <w:r w:rsidRPr="00B17708">
        <w:rPr>
          <w:spacing w:val="-14"/>
        </w:rPr>
        <w:t xml:space="preserve"> </w:t>
      </w:r>
      <w:r w:rsidRPr="00B17708">
        <w:t>correção;</w:t>
      </w:r>
    </w:p>
    <w:p w14:paraId="6D66E5AC" w14:textId="77777777" w:rsidR="00B17708" w:rsidRPr="00B17708" w:rsidRDefault="00B17708" w:rsidP="00B17708">
      <w:pPr>
        <w:pStyle w:val="PargrafodaLista"/>
        <w:numPr>
          <w:ilvl w:val="2"/>
          <w:numId w:val="28"/>
        </w:numPr>
        <w:spacing w:after="120"/>
        <w:ind w:left="709" w:hanging="283"/>
        <w:rPr>
          <w:b/>
        </w:rPr>
      </w:pPr>
      <w:r w:rsidRPr="00B17708">
        <w:t>Multa, observados os seguintes limites</w:t>
      </w:r>
      <w:r w:rsidRPr="00B17708">
        <w:rPr>
          <w:spacing w:val="-18"/>
        </w:rPr>
        <w:t xml:space="preserve"> </w:t>
      </w:r>
      <w:r w:rsidRPr="00B17708">
        <w:t>máximos:</w:t>
      </w:r>
    </w:p>
    <w:p w14:paraId="1F85F4EB" w14:textId="77777777" w:rsidR="00B17708" w:rsidRPr="00B17708" w:rsidRDefault="00B17708" w:rsidP="00B17708">
      <w:pPr>
        <w:pStyle w:val="PargrafodaLista"/>
        <w:numPr>
          <w:ilvl w:val="3"/>
          <w:numId w:val="29"/>
        </w:numPr>
        <w:tabs>
          <w:tab w:val="left" w:pos="709"/>
          <w:tab w:val="left" w:pos="851"/>
        </w:tabs>
        <w:spacing w:after="120"/>
        <w:ind w:left="1134" w:hanging="141"/>
        <w:rPr>
          <w:b/>
        </w:rPr>
      </w:pPr>
      <w:r w:rsidRPr="00B17708">
        <w:t>0,3% (três décimos por cento) por dia, até o trigésimo dia de atraso, sobre o valor do fornecimento não</w:t>
      </w:r>
      <w:r w:rsidRPr="00B17708">
        <w:rPr>
          <w:spacing w:val="-10"/>
        </w:rPr>
        <w:t xml:space="preserve"> </w:t>
      </w:r>
      <w:r w:rsidRPr="00B17708">
        <w:t>realizado;</w:t>
      </w:r>
    </w:p>
    <w:p w14:paraId="7111918B" w14:textId="77777777" w:rsidR="00B17708" w:rsidRPr="00B17708" w:rsidRDefault="00B17708" w:rsidP="00B17708">
      <w:pPr>
        <w:pStyle w:val="PargrafodaLista"/>
        <w:numPr>
          <w:ilvl w:val="3"/>
          <w:numId w:val="29"/>
        </w:numPr>
        <w:tabs>
          <w:tab w:val="left" w:pos="709"/>
          <w:tab w:val="left" w:pos="851"/>
        </w:tabs>
        <w:spacing w:after="120"/>
        <w:ind w:left="1134" w:hanging="141"/>
        <w:rPr>
          <w:b/>
        </w:rPr>
      </w:pPr>
      <w:r w:rsidRPr="00B17708">
        <w:t>2% (dois por cento) sobre o valor total da Ata e Registro de Preço, em caso de descumprimento das demais obrigações contratuais ou norma da legislação</w:t>
      </w:r>
      <w:r w:rsidRPr="00B17708">
        <w:rPr>
          <w:spacing w:val="-30"/>
        </w:rPr>
        <w:t xml:space="preserve"> </w:t>
      </w:r>
      <w:r w:rsidRPr="00B17708">
        <w:lastRenderedPageBreak/>
        <w:t>pertinente;</w:t>
      </w:r>
    </w:p>
    <w:p w14:paraId="4A0967D9" w14:textId="77777777" w:rsidR="00B17708" w:rsidRPr="00B17708" w:rsidRDefault="00B17708" w:rsidP="00B17708">
      <w:pPr>
        <w:pStyle w:val="PargrafodaLista"/>
        <w:numPr>
          <w:ilvl w:val="3"/>
          <w:numId w:val="29"/>
        </w:numPr>
        <w:tabs>
          <w:tab w:val="left" w:pos="709"/>
          <w:tab w:val="left" w:pos="851"/>
        </w:tabs>
        <w:spacing w:after="120"/>
        <w:ind w:left="1134" w:hanging="141"/>
        <w:rPr>
          <w:b/>
        </w:rPr>
      </w:pPr>
      <w:r w:rsidRPr="00B17708">
        <w:t>20% (vinte por cento) sobre o valor do fornecimento não realizado, no caso de atraso superior</w:t>
      </w:r>
      <w:r w:rsidRPr="00B17708">
        <w:rPr>
          <w:spacing w:val="15"/>
        </w:rPr>
        <w:t xml:space="preserve"> </w:t>
      </w:r>
      <w:r w:rsidRPr="00B17708">
        <w:t>a</w:t>
      </w:r>
      <w:r w:rsidRPr="00B17708">
        <w:rPr>
          <w:spacing w:val="12"/>
        </w:rPr>
        <w:t xml:space="preserve"> </w:t>
      </w:r>
      <w:r w:rsidRPr="00B17708">
        <w:t>10</w:t>
      </w:r>
      <w:r w:rsidRPr="00B17708">
        <w:rPr>
          <w:spacing w:val="16"/>
        </w:rPr>
        <w:t xml:space="preserve"> </w:t>
      </w:r>
      <w:r w:rsidRPr="00B17708">
        <w:t>(dez)</w:t>
      </w:r>
      <w:r w:rsidRPr="00B17708">
        <w:rPr>
          <w:spacing w:val="15"/>
        </w:rPr>
        <w:t xml:space="preserve"> </w:t>
      </w:r>
      <w:r w:rsidRPr="00B17708">
        <w:t>dias,</w:t>
      </w:r>
      <w:r w:rsidRPr="00B17708">
        <w:rPr>
          <w:spacing w:val="10"/>
        </w:rPr>
        <w:t xml:space="preserve"> </w:t>
      </w:r>
      <w:r w:rsidRPr="00B17708">
        <w:t>ou</w:t>
      </w:r>
      <w:r w:rsidRPr="00B17708">
        <w:rPr>
          <w:spacing w:val="14"/>
        </w:rPr>
        <w:t xml:space="preserve"> </w:t>
      </w:r>
      <w:r w:rsidRPr="00B17708">
        <w:t>entrega</w:t>
      </w:r>
      <w:r w:rsidRPr="00B17708">
        <w:rPr>
          <w:spacing w:val="15"/>
        </w:rPr>
        <w:t xml:space="preserve"> </w:t>
      </w:r>
      <w:r w:rsidRPr="00B17708">
        <w:t>de</w:t>
      </w:r>
      <w:r w:rsidRPr="00B17708">
        <w:rPr>
          <w:spacing w:val="13"/>
        </w:rPr>
        <w:t xml:space="preserve"> </w:t>
      </w:r>
      <w:r w:rsidRPr="00B17708">
        <w:t>objeto</w:t>
      </w:r>
      <w:r w:rsidRPr="00B17708">
        <w:rPr>
          <w:spacing w:val="16"/>
        </w:rPr>
        <w:t xml:space="preserve"> </w:t>
      </w:r>
      <w:r w:rsidRPr="00B17708">
        <w:t>com</w:t>
      </w:r>
      <w:r w:rsidRPr="00B17708">
        <w:rPr>
          <w:spacing w:val="14"/>
        </w:rPr>
        <w:t xml:space="preserve"> </w:t>
      </w:r>
      <w:r w:rsidRPr="00B17708">
        <w:t>vícios</w:t>
      </w:r>
      <w:r w:rsidRPr="00B17708">
        <w:rPr>
          <w:spacing w:val="13"/>
        </w:rPr>
        <w:t xml:space="preserve"> </w:t>
      </w:r>
      <w:r w:rsidRPr="00B17708">
        <w:t>ou</w:t>
      </w:r>
      <w:r w:rsidRPr="00B17708">
        <w:rPr>
          <w:spacing w:val="14"/>
        </w:rPr>
        <w:t xml:space="preserve"> </w:t>
      </w:r>
      <w:r w:rsidRPr="00B17708">
        <w:t>defeitos</w:t>
      </w:r>
      <w:r w:rsidRPr="00B17708">
        <w:rPr>
          <w:spacing w:val="13"/>
        </w:rPr>
        <w:t xml:space="preserve"> </w:t>
      </w:r>
      <w:r w:rsidRPr="00B17708">
        <w:t>ocultos</w:t>
      </w:r>
      <w:r w:rsidRPr="00B17708">
        <w:rPr>
          <w:spacing w:val="13"/>
        </w:rPr>
        <w:t xml:space="preserve"> </w:t>
      </w:r>
      <w:r w:rsidRPr="00B17708">
        <w:t>que</w:t>
      </w:r>
      <w:r w:rsidRPr="00B17708">
        <w:rPr>
          <w:spacing w:val="16"/>
        </w:rPr>
        <w:t xml:space="preserve"> </w:t>
      </w:r>
      <w:r w:rsidRPr="00B17708">
        <w:t>o</w:t>
      </w:r>
      <w:r w:rsidRPr="00B17708">
        <w:rPr>
          <w:spacing w:val="14"/>
        </w:rPr>
        <w:t xml:space="preserve"> </w:t>
      </w:r>
      <w:r w:rsidRPr="00B17708">
        <w:t>torne impróprio ao uso a que é destinado, ou diminuam-lhe o valor ou, ainda, fora das especificações assumidas;</w:t>
      </w:r>
    </w:p>
    <w:p w14:paraId="65E1CE77" w14:textId="77777777" w:rsidR="00B17708" w:rsidRPr="00B17708" w:rsidRDefault="00B17708" w:rsidP="00B17708">
      <w:pPr>
        <w:pStyle w:val="PargrafodaLista"/>
        <w:numPr>
          <w:ilvl w:val="2"/>
          <w:numId w:val="28"/>
        </w:numPr>
        <w:spacing w:after="120"/>
        <w:ind w:left="709" w:hanging="283"/>
        <w:rPr>
          <w:b/>
        </w:rPr>
      </w:pPr>
      <w:r w:rsidRPr="00B17708">
        <w:t>Suspensão temporária de participação em licitação e impedimento de contratar com a Administração Pública Municipal, por prazo não superior a 02 (dois) anos nos termos do inciso III, do artigo 87 da Lei nº. 8.666/93;</w:t>
      </w:r>
    </w:p>
    <w:p w14:paraId="22BA94E2" w14:textId="77777777" w:rsidR="00B17708" w:rsidRPr="00B17708" w:rsidRDefault="00B17708" w:rsidP="00B17708">
      <w:pPr>
        <w:pStyle w:val="PargrafodaLista"/>
        <w:numPr>
          <w:ilvl w:val="2"/>
          <w:numId w:val="28"/>
        </w:numPr>
        <w:spacing w:after="120"/>
        <w:ind w:left="709" w:hanging="283"/>
        <w:rPr>
          <w:b/>
        </w:rPr>
      </w:pPr>
      <w:r w:rsidRPr="00B17708">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COMPROMISSÁRIA ressarcir a Administração Pública Municipal pelos prejuízos resultantes de sua ação ou omissão.</w:t>
      </w:r>
    </w:p>
    <w:p w14:paraId="6AEE59EC" w14:textId="77777777" w:rsidR="00B17708" w:rsidRPr="00B17708" w:rsidRDefault="00B17708" w:rsidP="00FA1254">
      <w:pPr>
        <w:pStyle w:val="PargrafodaLista"/>
        <w:numPr>
          <w:ilvl w:val="1"/>
          <w:numId w:val="6"/>
        </w:numPr>
        <w:tabs>
          <w:tab w:val="left" w:pos="0"/>
          <w:tab w:val="left" w:pos="567"/>
        </w:tabs>
        <w:spacing w:after="120"/>
        <w:ind w:left="0" w:firstLine="0"/>
        <w:rPr>
          <w:b/>
        </w:rPr>
      </w:pPr>
      <w:r w:rsidRPr="00B17708">
        <w:t>As penalidades de advertência e multa serão aplicadas de ofício ou por provocação dos órgãos de controle, pela autoridade signatária desta Ata e Registro de Preço.</w:t>
      </w:r>
    </w:p>
    <w:p w14:paraId="54FC98F0" w14:textId="77777777" w:rsidR="00B17708" w:rsidRPr="00B17708" w:rsidRDefault="00B17708" w:rsidP="00FA1254">
      <w:pPr>
        <w:pStyle w:val="PargrafodaLista"/>
        <w:numPr>
          <w:ilvl w:val="1"/>
          <w:numId w:val="6"/>
        </w:numPr>
        <w:tabs>
          <w:tab w:val="left" w:pos="0"/>
          <w:tab w:val="left" w:pos="567"/>
        </w:tabs>
        <w:spacing w:after="120"/>
        <w:ind w:left="0" w:firstLine="0"/>
        <w:rPr>
          <w:b/>
        </w:rPr>
      </w:pPr>
      <w:r w:rsidRPr="00B17708">
        <w:t>As sanções previstas nas alíneas a, c e d poderão ser aplicadas cumulativamente à prevista no inciso b, assegurado o direito de defesa prévia da COMPROMISSÁRIA no prazo de 5 (cinco) dias úteis.</w:t>
      </w:r>
    </w:p>
    <w:p w14:paraId="7983FFBB" w14:textId="77777777" w:rsidR="00B17708" w:rsidRPr="00B17708" w:rsidRDefault="00B17708" w:rsidP="00FA1254">
      <w:pPr>
        <w:pStyle w:val="PargrafodaLista"/>
        <w:numPr>
          <w:ilvl w:val="1"/>
          <w:numId w:val="6"/>
        </w:numPr>
        <w:tabs>
          <w:tab w:val="left" w:pos="0"/>
          <w:tab w:val="left" w:pos="567"/>
        </w:tabs>
        <w:spacing w:after="120"/>
        <w:ind w:left="0" w:firstLine="0"/>
        <w:rPr>
          <w:b/>
        </w:rPr>
      </w:pPr>
      <w:r w:rsidRPr="00B17708">
        <w:t>O valor da multa prevista na alínea b do item 13.2 será retido dos pagamentos devidos pela Administração Pública Municipal ou cobrado judicialmente.</w:t>
      </w:r>
    </w:p>
    <w:p w14:paraId="57F6B340" w14:textId="77777777" w:rsidR="00B17708" w:rsidRPr="00B17708" w:rsidRDefault="00B17708" w:rsidP="00FA1254">
      <w:pPr>
        <w:pStyle w:val="PargrafodaLista"/>
        <w:numPr>
          <w:ilvl w:val="1"/>
          <w:numId w:val="6"/>
        </w:numPr>
        <w:tabs>
          <w:tab w:val="left" w:pos="0"/>
          <w:tab w:val="left" w:pos="567"/>
        </w:tabs>
        <w:spacing w:after="120"/>
        <w:ind w:left="0" w:firstLine="0"/>
        <w:rPr>
          <w:b/>
        </w:rPr>
      </w:pPr>
      <w:r w:rsidRPr="00B17708">
        <w:t>As penalidades contidas neste item (13) não impedem a rescisão unilateral da Ata e Registro de Preço.</w:t>
      </w:r>
    </w:p>
    <w:p w14:paraId="2E478414" w14:textId="77777777" w:rsidR="00B17708" w:rsidRPr="00B17708" w:rsidRDefault="00B17708" w:rsidP="00FA1254">
      <w:pPr>
        <w:pStyle w:val="PargrafodaLista"/>
        <w:numPr>
          <w:ilvl w:val="1"/>
          <w:numId w:val="6"/>
        </w:numPr>
        <w:tabs>
          <w:tab w:val="left" w:pos="0"/>
          <w:tab w:val="left" w:pos="567"/>
        </w:tabs>
        <w:spacing w:after="120"/>
        <w:ind w:left="0" w:firstLine="0"/>
      </w:pPr>
      <w:r w:rsidRPr="00B17708">
        <w:t>Nenhuma parte será responsável perante a outra pelos atrasos ocasionados por motivo de força maior ou caso fortuito.</w:t>
      </w:r>
    </w:p>
    <w:p w14:paraId="08A2C757" w14:textId="77777777" w:rsidR="00B17708" w:rsidRPr="00B17708" w:rsidRDefault="00B17708" w:rsidP="00FA1254">
      <w:pPr>
        <w:pStyle w:val="PargrafodaLista"/>
        <w:numPr>
          <w:ilvl w:val="1"/>
          <w:numId w:val="6"/>
        </w:numPr>
        <w:tabs>
          <w:tab w:val="left" w:pos="0"/>
          <w:tab w:val="left" w:pos="567"/>
        </w:tabs>
        <w:spacing w:after="120"/>
        <w:ind w:left="0" w:firstLine="0"/>
      </w:pPr>
      <w:r w:rsidRPr="00B17708">
        <w:t>Poderão ser suspensas as penalidades, no todo ou em parte, quando o motivo que as ensejar for devidamente justificado pela COMPROMISSÁRIA e desde que aceito pela Secretaria de Viação, Obras e Serviços Urbanos, que fixará novo prazo, este improrrogável, visando cumprir as obrigações contratuais.</w:t>
      </w:r>
    </w:p>
    <w:p w14:paraId="67C60070" w14:textId="77777777" w:rsidR="00B17708" w:rsidRPr="00B17708" w:rsidRDefault="00B17708" w:rsidP="00FA1254">
      <w:pPr>
        <w:pStyle w:val="PargrafodaLista"/>
        <w:numPr>
          <w:ilvl w:val="1"/>
          <w:numId w:val="6"/>
        </w:numPr>
        <w:tabs>
          <w:tab w:val="left" w:pos="0"/>
          <w:tab w:val="left" w:pos="567"/>
        </w:tabs>
        <w:spacing w:after="120"/>
        <w:ind w:left="0" w:firstLine="0"/>
      </w:pPr>
      <w:r w:rsidRPr="00B17708">
        <w:t>Também ficam sujeitas às penalidades do art. 87, III e IV da Lei nº 8.666, de 1993, a COMPROMISSÁRIA que:</w:t>
      </w:r>
    </w:p>
    <w:p w14:paraId="320BAC7E" w14:textId="77777777" w:rsidR="00B17708" w:rsidRPr="00B17708" w:rsidRDefault="00B17708" w:rsidP="00B17708">
      <w:pPr>
        <w:pStyle w:val="PargrafodaLista"/>
        <w:numPr>
          <w:ilvl w:val="0"/>
          <w:numId w:val="26"/>
        </w:numPr>
        <w:spacing w:after="120"/>
        <w:ind w:left="709" w:hanging="283"/>
        <w:rPr>
          <w:b/>
        </w:rPr>
      </w:pPr>
      <w:r w:rsidRPr="00B17708">
        <w:t>Tenha sofrido condenação definitiva por praticar, por meios dolosos, fraude fiscal no recolhimento de quaisquer</w:t>
      </w:r>
      <w:r w:rsidRPr="00B17708">
        <w:rPr>
          <w:spacing w:val="-14"/>
        </w:rPr>
        <w:t xml:space="preserve"> </w:t>
      </w:r>
      <w:r w:rsidRPr="00B17708">
        <w:t>tributos;</w:t>
      </w:r>
    </w:p>
    <w:p w14:paraId="04E53585" w14:textId="77777777" w:rsidR="00B17708" w:rsidRPr="00B17708" w:rsidRDefault="00B17708" w:rsidP="00B17708">
      <w:pPr>
        <w:pStyle w:val="PargrafodaLista"/>
        <w:numPr>
          <w:ilvl w:val="0"/>
          <w:numId w:val="26"/>
        </w:numPr>
        <w:spacing w:after="120"/>
        <w:ind w:left="709" w:hanging="283"/>
        <w:rPr>
          <w:b/>
        </w:rPr>
      </w:pPr>
      <w:r w:rsidRPr="00B17708">
        <w:t>Tenha praticado atos ilícitos visando a frustrar os objetivos da licitação;</w:t>
      </w:r>
    </w:p>
    <w:p w14:paraId="6842D753" w14:textId="77777777" w:rsidR="00B17708" w:rsidRPr="00B17708" w:rsidRDefault="00B17708" w:rsidP="00B17708">
      <w:pPr>
        <w:pStyle w:val="PargrafodaLista"/>
        <w:numPr>
          <w:ilvl w:val="0"/>
          <w:numId w:val="26"/>
        </w:numPr>
        <w:spacing w:after="120"/>
        <w:ind w:left="709" w:hanging="283"/>
        <w:rPr>
          <w:b/>
        </w:rPr>
      </w:pPr>
      <w:r w:rsidRPr="00B17708">
        <w:t>Demonstre não possuir idoneidade para contratar com a Administração em virtude de atos ilícitos praticados.</w:t>
      </w:r>
    </w:p>
    <w:p w14:paraId="674B8B34" w14:textId="77777777" w:rsidR="00B17708" w:rsidRPr="00B17708" w:rsidRDefault="00B17708" w:rsidP="00B17708">
      <w:pPr>
        <w:pStyle w:val="PargrafodaLista"/>
        <w:numPr>
          <w:ilvl w:val="1"/>
          <w:numId w:val="6"/>
        </w:numPr>
        <w:tabs>
          <w:tab w:val="left" w:pos="0"/>
          <w:tab w:val="left" w:pos="426"/>
        </w:tabs>
        <w:spacing w:after="120"/>
        <w:ind w:left="0" w:firstLine="0"/>
        <w:rPr>
          <w:b/>
        </w:rPr>
      </w:pPr>
      <w:r w:rsidRPr="00B17708">
        <w:t>A aplicação de qualquer das penalidades previstas realizar-se-á em processo administrativo que assegurará o contraditório e a ampla defesa à COMPROMISSÁRIA, observando-se o procedimento previsto na Lei nº 8.666, de 1993, e subsidiariamente a Lei nº 9.784, de 1999.</w:t>
      </w:r>
    </w:p>
    <w:p w14:paraId="582833FD" w14:textId="77777777" w:rsidR="00B17708" w:rsidRPr="00B17708" w:rsidRDefault="00B17708" w:rsidP="00B17708">
      <w:pPr>
        <w:pStyle w:val="PargrafodaLista"/>
        <w:numPr>
          <w:ilvl w:val="1"/>
          <w:numId w:val="6"/>
        </w:numPr>
        <w:tabs>
          <w:tab w:val="left" w:pos="0"/>
          <w:tab w:val="left" w:pos="426"/>
        </w:tabs>
        <w:spacing w:after="120"/>
        <w:ind w:left="0" w:firstLine="0"/>
        <w:rPr>
          <w:b/>
        </w:rPr>
      </w:pPr>
      <w:r w:rsidRPr="00B17708">
        <w:t>A autoridade competente, na aplicação das sanções, levará em consideração a gravidade da conduta do infrator, o caráter educativo da pena, bem como o dano causado à Administração, observado o princípio da proporcionalidade.</w:t>
      </w:r>
    </w:p>
    <w:p w14:paraId="456E6FDB" w14:textId="6DB10240" w:rsidR="00F9192D" w:rsidRPr="00B17708" w:rsidRDefault="00F9192D" w:rsidP="00B17708">
      <w:pPr>
        <w:pStyle w:val="PargrafodaLista"/>
        <w:numPr>
          <w:ilvl w:val="1"/>
          <w:numId w:val="6"/>
        </w:numPr>
        <w:tabs>
          <w:tab w:val="left" w:pos="0"/>
          <w:tab w:val="left" w:pos="426"/>
        </w:tabs>
        <w:spacing w:after="120"/>
        <w:ind w:left="0" w:firstLine="0"/>
      </w:pPr>
      <w:r w:rsidRPr="00B17708">
        <w:t>Termo de referência foi elaborada por OLYNTHO RODRIGUES VIDAL FILHO, Secretário Municipal de Viação</w:t>
      </w:r>
      <w:r w:rsidR="0040362E" w:rsidRPr="00B17708">
        <w:t>, Obras</w:t>
      </w:r>
      <w:r w:rsidRPr="00B17708">
        <w:t xml:space="preserve"> e Serviços Urbanos</w:t>
      </w:r>
      <w:r w:rsidR="0040362E" w:rsidRPr="00B17708">
        <w:t>.</w:t>
      </w:r>
    </w:p>
    <w:p w14:paraId="1D3C320F" w14:textId="7D11D0B8" w:rsidR="00F9192D" w:rsidRPr="00F9192D" w:rsidRDefault="00F9192D" w:rsidP="00F9192D">
      <w:pPr>
        <w:tabs>
          <w:tab w:val="left" w:pos="661"/>
        </w:tabs>
        <w:rPr>
          <w:sz w:val="21"/>
          <w:szCs w:val="21"/>
        </w:rPr>
        <w:sectPr w:rsidR="00F9192D" w:rsidRPr="00F9192D" w:rsidSect="00E70214">
          <w:headerReference w:type="default" r:id="rId17"/>
          <w:pgSz w:w="11910" w:h="16840" w:code="9"/>
          <w:pgMar w:top="1701" w:right="1134" w:bottom="1418" w:left="1701" w:header="567" w:footer="1210" w:gutter="0"/>
          <w:cols w:space="720"/>
          <w:docGrid w:linePitch="299"/>
        </w:sectPr>
      </w:pP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7E44FE5E" w:rsidR="008E5552" w:rsidRPr="004853A9" w:rsidRDefault="008E5552" w:rsidP="008E5552">
      <w:pPr>
        <w:jc w:val="center"/>
        <w:rPr>
          <w:b/>
        </w:rPr>
      </w:pPr>
      <w:r w:rsidRPr="004853A9">
        <w:rPr>
          <w:b/>
        </w:rPr>
        <w:t xml:space="preserve">PREGÃO PRESENCIAL-SRP Nº </w:t>
      </w:r>
      <w:r w:rsidR="0041196C">
        <w:rPr>
          <w:b/>
        </w:rPr>
        <w:t>041/2018PP</w:t>
      </w:r>
    </w:p>
    <w:p w14:paraId="5AE49ACA" w14:textId="2C94EA40" w:rsidR="008E5552" w:rsidRPr="004853A9" w:rsidRDefault="008E5552" w:rsidP="008E5552">
      <w:pPr>
        <w:jc w:val="center"/>
        <w:rPr>
          <w:b/>
        </w:rPr>
      </w:pPr>
      <w:r w:rsidRPr="004853A9">
        <w:rPr>
          <w:b/>
        </w:rPr>
        <w:t xml:space="preserve">Processo Administrativo nº. </w:t>
      </w:r>
      <w:r w:rsidR="0041196C">
        <w:rPr>
          <w:b/>
        </w:rPr>
        <w:t>149/2018PMA</w:t>
      </w:r>
    </w:p>
    <w:p w14:paraId="0F132DD9" w14:textId="77777777" w:rsidR="008E5552" w:rsidRDefault="008E5552" w:rsidP="00FD3BA6">
      <w:pPr>
        <w:spacing w:after="120"/>
        <w:jc w:val="center"/>
        <w:rPr>
          <w:b/>
        </w:rPr>
      </w:pPr>
    </w:p>
    <w:p w14:paraId="40244A01" w14:textId="77777777" w:rsidR="0042637E" w:rsidRPr="0042637E" w:rsidRDefault="0042637E" w:rsidP="0042637E">
      <w:pPr>
        <w:rPr>
          <w:b/>
        </w:rPr>
      </w:pPr>
      <w:r w:rsidRPr="0042637E">
        <w:rPr>
          <w:b/>
        </w:rPr>
        <w:t>MODELO DE PROPOSTA COMERCIAL</w:t>
      </w:r>
    </w:p>
    <w:p w14:paraId="5C1119CB" w14:textId="381E9A92" w:rsidR="0042637E" w:rsidRDefault="0042637E" w:rsidP="00975C14">
      <w:pPr>
        <w:spacing w:after="120"/>
        <w:rPr>
          <w:b/>
        </w:rPr>
      </w:pPr>
    </w:p>
    <w:tbl>
      <w:tblPr>
        <w:tblW w:w="9067" w:type="dxa"/>
        <w:tblInd w:w="75" w:type="dxa"/>
        <w:tblCellMar>
          <w:left w:w="70" w:type="dxa"/>
          <w:right w:w="70" w:type="dxa"/>
        </w:tblCellMar>
        <w:tblLook w:val="04A0" w:firstRow="1" w:lastRow="0" w:firstColumn="1" w:lastColumn="0" w:noHBand="0" w:noVBand="1"/>
      </w:tblPr>
      <w:tblGrid>
        <w:gridCol w:w="4232"/>
        <w:gridCol w:w="708"/>
        <w:gridCol w:w="848"/>
        <w:gridCol w:w="992"/>
        <w:gridCol w:w="1155"/>
        <w:gridCol w:w="1132"/>
      </w:tblGrid>
      <w:tr w:rsidR="00D01488" w:rsidRPr="00B17708" w14:paraId="2D41BDAD" w14:textId="043AF08E" w:rsidTr="00D01488">
        <w:trPr>
          <w:trHeight w:val="300"/>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A3151" w14:textId="77777777" w:rsidR="00D01488" w:rsidRPr="000312D2" w:rsidRDefault="00D01488" w:rsidP="00D01488">
            <w:pPr>
              <w:jc w:val="center"/>
              <w:rPr>
                <w:b/>
                <w:color w:val="000000"/>
                <w:sz w:val="21"/>
                <w:szCs w:val="21"/>
              </w:rPr>
            </w:pPr>
            <w:r w:rsidRPr="000312D2">
              <w:rPr>
                <w:b/>
                <w:color w:val="000000"/>
                <w:sz w:val="21"/>
                <w:szCs w:val="21"/>
              </w:rPr>
              <w:t>DESCRIÇÃO</w:t>
            </w:r>
          </w:p>
        </w:tc>
        <w:tc>
          <w:tcPr>
            <w:tcW w:w="708" w:type="dxa"/>
            <w:tcBorders>
              <w:top w:val="single" w:sz="4" w:space="0" w:color="auto"/>
              <w:left w:val="single" w:sz="4" w:space="0" w:color="auto"/>
              <w:bottom w:val="single" w:sz="4" w:space="0" w:color="auto"/>
              <w:right w:val="single" w:sz="4" w:space="0" w:color="auto"/>
            </w:tcBorders>
            <w:vAlign w:val="center"/>
          </w:tcPr>
          <w:p w14:paraId="76FEE887" w14:textId="1D04946B" w:rsidR="00D01488" w:rsidRPr="000312D2" w:rsidRDefault="00D01488" w:rsidP="00D01488">
            <w:pPr>
              <w:jc w:val="center"/>
              <w:rPr>
                <w:b/>
                <w:color w:val="000000"/>
                <w:sz w:val="21"/>
                <w:szCs w:val="21"/>
              </w:rPr>
            </w:pPr>
            <w:r w:rsidRPr="000312D2">
              <w:rPr>
                <w:b/>
                <w:color w:val="000000"/>
                <w:sz w:val="21"/>
                <w:szCs w:val="21"/>
              </w:rPr>
              <w:t>UND</w:t>
            </w:r>
          </w:p>
        </w:tc>
        <w:tc>
          <w:tcPr>
            <w:tcW w:w="848" w:type="dxa"/>
            <w:tcBorders>
              <w:top w:val="single" w:sz="4" w:space="0" w:color="auto"/>
              <w:left w:val="single" w:sz="4" w:space="0" w:color="auto"/>
              <w:bottom w:val="single" w:sz="4" w:space="0" w:color="auto"/>
              <w:right w:val="single" w:sz="4" w:space="0" w:color="auto"/>
            </w:tcBorders>
            <w:vAlign w:val="center"/>
          </w:tcPr>
          <w:p w14:paraId="2C2B747C" w14:textId="53BE7FBF" w:rsidR="00D01488" w:rsidRPr="000312D2" w:rsidRDefault="00D01488" w:rsidP="00D01488">
            <w:pPr>
              <w:jc w:val="center"/>
              <w:rPr>
                <w:b/>
                <w:color w:val="000000"/>
                <w:sz w:val="21"/>
                <w:szCs w:val="21"/>
              </w:rPr>
            </w:pPr>
            <w:r w:rsidRPr="000312D2">
              <w:rPr>
                <w:b/>
                <w:color w:val="000000"/>
                <w:sz w:val="21"/>
                <w:szCs w:val="21"/>
              </w:rPr>
              <w:t>QDE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53027" w14:textId="059AAAF4" w:rsidR="00D01488" w:rsidRPr="000312D2" w:rsidRDefault="00D01488" w:rsidP="00D01488">
            <w:pPr>
              <w:jc w:val="center"/>
              <w:rPr>
                <w:b/>
                <w:color w:val="000000"/>
                <w:sz w:val="21"/>
                <w:szCs w:val="21"/>
              </w:rPr>
            </w:pPr>
            <w:r>
              <w:rPr>
                <w:b/>
                <w:color w:val="000000"/>
                <w:sz w:val="21"/>
                <w:szCs w:val="21"/>
              </w:rPr>
              <w:t>MARCA</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4B77952" w14:textId="77777777" w:rsidR="00D01488" w:rsidRDefault="00D01488" w:rsidP="00D01488">
            <w:pPr>
              <w:jc w:val="center"/>
              <w:rPr>
                <w:b/>
                <w:color w:val="000000"/>
                <w:sz w:val="21"/>
                <w:szCs w:val="21"/>
              </w:rPr>
            </w:pPr>
            <w:r>
              <w:rPr>
                <w:b/>
                <w:color w:val="000000"/>
                <w:sz w:val="21"/>
                <w:szCs w:val="21"/>
              </w:rPr>
              <w:t>UNITÁRIO</w:t>
            </w:r>
          </w:p>
          <w:p w14:paraId="2D769BA6" w14:textId="4DB61A5A" w:rsidR="00D01488" w:rsidRPr="000312D2" w:rsidRDefault="00D01488" w:rsidP="00D01488">
            <w:pPr>
              <w:jc w:val="center"/>
              <w:rPr>
                <w:b/>
                <w:color w:val="000000"/>
                <w:sz w:val="21"/>
                <w:szCs w:val="21"/>
              </w:rPr>
            </w:pPr>
            <w:r>
              <w:rPr>
                <w:b/>
                <w:color w:val="000000"/>
                <w:sz w:val="21"/>
                <w:szCs w:val="21"/>
              </w:rPr>
              <w:t>(R$)</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8250840" w14:textId="77777777" w:rsidR="00D01488" w:rsidRDefault="00D01488" w:rsidP="00D01488">
            <w:pPr>
              <w:jc w:val="center"/>
              <w:rPr>
                <w:b/>
                <w:color w:val="000000"/>
                <w:sz w:val="21"/>
                <w:szCs w:val="21"/>
              </w:rPr>
            </w:pPr>
            <w:r>
              <w:rPr>
                <w:b/>
                <w:color w:val="000000"/>
                <w:sz w:val="21"/>
                <w:szCs w:val="21"/>
              </w:rPr>
              <w:t>TOTAL</w:t>
            </w:r>
          </w:p>
          <w:p w14:paraId="642B3CAB" w14:textId="422A4C06" w:rsidR="00D01488" w:rsidRPr="000312D2" w:rsidRDefault="00D01488" w:rsidP="00D01488">
            <w:pPr>
              <w:jc w:val="center"/>
              <w:rPr>
                <w:b/>
                <w:color w:val="000000"/>
                <w:sz w:val="21"/>
                <w:szCs w:val="21"/>
              </w:rPr>
            </w:pPr>
            <w:r>
              <w:rPr>
                <w:b/>
                <w:color w:val="000000"/>
                <w:sz w:val="21"/>
                <w:szCs w:val="21"/>
              </w:rPr>
              <w:t>(R$)</w:t>
            </w:r>
          </w:p>
        </w:tc>
      </w:tr>
      <w:tr w:rsidR="00D01488" w:rsidRPr="00B17708" w14:paraId="60E6BD72" w14:textId="17B1FDD5" w:rsidTr="00D01488">
        <w:trPr>
          <w:trHeight w:val="300"/>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4E16651F" w14:textId="77777777" w:rsidR="00D01488" w:rsidRPr="000312D2" w:rsidRDefault="00D01488" w:rsidP="00D01488">
            <w:pPr>
              <w:jc w:val="both"/>
              <w:rPr>
                <w:color w:val="000000"/>
                <w:sz w:val="21"/>
                <w:szCs w:val="21"/>
              </w:rPr>
            </w:pPr>
            <w:r w:rsidRPr="00B17708">
              <w:rPr>
                <w:bCs/>
                <w:color w:val="000000"/>
                <w:sz w:val="21"/>
                <w:szCs w:val="21"/>
              </w:rPr>
              <w:t xml:space="preserve">PERFURAÇÃO DE </w:t>
            </w:r>
            <w:r w:rsidRPr="000312D2">
              <w:rPr>
                <w:color w:val="000000"/>
                <w:sz w:val="21"/>
                <w:szCs w:val="21"/>
              </w:rPr>
              <w:t>POÇO TUBULAR</w:t>
            </w:r>
          </w:p>
        </w:tc>
        <w:tc>
          <w:tcPr>
            <w:tcW w:w="708" w:type="dxa"/>
            <w:tcBorders>
              <w:top w:val="nil"/>
              <w:left w:val="single" w:sz="4" w:space="0" w:color="auto"/>
              <w:bottom w:val="single" w:sz="4" w:space="0" w:color="auto"/>
              <w:right w:val="single" w:sz="4" w:space="0" w:color="auto"/>
            </w:tcBorders>
            <w:vAlign w:val="center"/>
          </w:tcPr>
          <w:p w14:paraId="6EBB5F9E" w14:textId="4E37A90A" w:rsidR="00D01488" w:rsidRPr="000312D2" w:rsidRDefault="00D01488" w:rsidP="00D01488">
            <w:pPr>
              <w:jc w:val="center"/>
              <w:rPr>
                <w:color w:val="000000"/>
                <w:sz w:val="21"/>
                <w:szCs w:val="21"/>
              </w:rPr>
            </w:pPr>
            <w:r w:rsidRPr="000312D2">
              <w:rPr>
                <w:color w:val="000000"/>
                <w:sz w:val="21"/>
                <w:szCs w:val="21"/>
              </w:rPr>
              <w:t>MT</w:t>
            </w:r>
          </w:p>
        </w:tc>
        <w:tc>
          <w:tcPr>
            <w:tcW w:w="848" w:type="dxa"/>
            <w:tcBorders>
              <w:top w:val="nil"/>
              <w:left w:val="single" w:sz="4" w:space="0" w:color="auto"/>
              <w:bottom w:val="single" w:sz="4" w:space="0" w:color="auto"/>
              <w:right w:val="single" w:sz="4" w:space="0" w:color="auto"/>
            </w:tcBorders>
            <w:vAlign w:val="center"/>
          </w:tcPr>
          <w:p w14:paraId="25501FAB" w14:textId="485CB8A1" w:rsidR="00D01488" w:rsidRPr="000312D2" w:rsidRDefault="00D01488" w:rsidP="00D01488">
            <w:pPr>
              <w:jc w:val="center"/>
              <w:rPr>
                <w:color w:val="000000"/>
                <w:sz w:val="21"/>
                <w:szCs w:val="21"/>
              </w:rPr>
            </w:pPr>
            <w:r w:rsidRPr="000312D2">
              <w:rPr>
                <w:color w:val="000000"/>
                <w:sz w:val="21"/>
                <w:szCs w:val="21"/>
              </w:rPr>
              <w:t>1500</w:t>
            </w:r>
          </w:p>
        </w:tc>
        <w:tc>
          <w:tcPr>
            <w:tcW w:w="992" w:type="dxa"/>
            <w:tcBorders>
              <w:top w:val="nil"/>
              <w:left w:val="single" w:sz="4" w:space="0" w:color="auto"/>
              <w:bottom w:val="single" w:sz="4" w:space="0" w:color="auto"/>
              <w:right w:val="single" w:sz="4" w:space="0" w:color="auto"/>
            </w:tcBorders>
            <w:shd w:val="clear" w:color="auto" w:fill="auto"/>
            <w:vAlign w:val="bottom"/>
          </w:tcPr>
          <w:p w14:paraId="0054BA20" w14:textId="1A209330" w:rsidR="00D01488" w:rsidRPr="000312D2" w:rsidRDefault="00D01488" w:rsidP="00D01488">
            <w:pPr>
              <w:jc w:val="both"/>
              <w:rPr>
                <w:color w:val="000000"/>
                <w:sz w:val="21"/>
                <w:szCs w:val="21"/>
              </w:rPr>
            </w:pPr>
          </w:p>
        </w:tc>
        <w:tc>
          <w:tcPr>
            <w:tcW w:w="1155" w:type="dxa"/>
            <w:tcBorders>
              <w:top w:val="nil"/>
              <w:left w:val="single" w:sz="4" w:space="0" w:color="auto"/>
              <w:bottom w:val="single" w:sz="4" w:space="0" w:color="auto"/>
              <w:right w:val="single" w:sz="4" w:space="0" w:color="auto"/>
            </w:tcBorders>
            <w:shd w:val="clear" w:color="auto" w:fill="auto"/>
            <w:vAlign w:val="bottom"/>
          </w:tcPr>
          <w:p w14:paraId="12396051" w14:textId="435072E6" w:rsidR="00D01488" w:rsidRPr="000312D2" w:rsidRDefault="00D01488" w:rsidP="00D01488">
            <w:pPr>
              <w:jc w:val="both"/>
              <w:rPr>
                <w:color w:val="000000"/>
                <w:sz w:val="21"/>
                <w:szCs w:val="21"/>
              </w:rPr>
            </w:pPr>
          </w:p>
        </w:tc>
        <w:tc>
          <w:tcPr>
            <w:tcW w:w="1132" w:type="dxa"/>
            <w:tcBorders>
              <w:top w:val="nil"/>
              <w:left w:val="single" w:sz="4" w:space="0" w:color="auto"/>
              <w:bottom w:val="single" w:sz="4" w:space="0" w:color="auto"/>
              <w:right w:val="single" w:sz="4" w:space="0" w:color="auto"/>
            </w:tcBorders>
            <w:shd w:val="clear" w:color="auto" w:fill="auto"/>
            <w:vAlign w:val="bottom"/>
          </w:tcPr>
          <w:p w14:paraId="2263A11C" w14:textId="77777777" w:rsidR="00D01488" w:rsidRPr="000312D2" w:rsidRDefault="00D01488" w:rsidP="00D01488">
            <w:pPr>
              <w:jc w:val="both"/>
              <w:rPr>
                <w:color w:val="000000"/>
                <w:sz w:val="21"/>
                <w:szCs w:val="21"/>
              </w:rPr>
            </w:pPr>
          </w:p>
        </w:tc>
      </w:tr>
      <w:tr w:rsidR="00D01488" w:rsidRPr="00B17708" w14:paraId="5E9C68AF" w14:textId="0BBDA23A" w:rsidTr="00D01488">
        <w:trPr>
          <w:trHeight w:val="300"/>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0EFEAE5C" w14:textId="77777777" w:rsidR="00D01488" w:rsidRPr="000312D2" w:rsidRDefault="00D01488" w:rsidP="00D01488">
            <w:pPr>
              <w:jc w:val="both"/>
              <w:rPr>
                <w:color w:val="000000"/>
                <w:sz w:val="21"/>
                <w:szCs w:val="21"/>
              </w:rPr>
            </w:pPr>
            <w:r w:rsidRPr="000312D2">
              <w:rPr>
                <w:color w:val="000000"/>
                <w:sz w:val="21"/>
                <w:szCs w:val="21"/>
              </w:rPr>
              <w:t>TUBO 6'</w:t>
            </w:r>
          </w:p>
        </w:tc>
        <w:tc>
          <w:tcPr>
            <w:tcW w:w="708" w:type="dxa"/>
            <w:tcBorders>
              <w:top w:val="nil"/>
              <w:left w:val="single" w:sz="4" w:space="0" w:color="auto"/>
              <w:bottom w:val="single" w:sz="4" w:space="0" w:color="auto"/>
              <w:right w:val="single" w:sz="4" w:space="0" w:color="auto"/>
            </w:tcBorders>
            <w:vAlign w:val="center"/>
          </w:tcPr>
          <w:p w14:paraId="406BCC5E" w14:textId="2823C3B8" w:rsidR="00D01488" w:rsidRPr="000312D2" w:rsidRDefault="00D01488" w:rsidP="00D01488">
            <w:pPr>
              <w:jc w:val="center"/>
              <w:rPr>
                <w:color w:val="000000"/>
                <w:sz w:val="21"/>
                <w:szCs w:val="21"/>
              </w:rPr>
            </w:pPr>
            <w:r w:rsidRPr="000312D2">
              <w:rPr>
                <w:color w:val="000000"/>
                <w:sz w:val="21"/>
                <w:szCs w:val="21"/>
              </w:rPr>
              <w:t>MT</w:t>
            </w:r>
          </w:p>
        </w:tc>
        <w:tc>
          <w:tcPr>
            <w:tcW w:w="848" w:type="dxa"/>
            <w:tcBorders>
              <w:top w:val="nil"/>
              <w:left w:val="single" w:sz="4" w:space="0" w:color="auto"/>
              <w:bottom w:val="single" w:sz="4" w:space="0" w:color="auto"/>
              <w:right w:val="single" w:sz="4" w:space="0" w:color="auto"/>
            </w:tcBorders>
            <w:vAlign w:val="center"/>
          </w:tcPr>
          <w:p w14:paraId="028C1AAD" w14:textId="7F182B67" w:rsidR="00D01488" w:rsidRPr="000312D2" w:rsidRDefault="00D01488" w:rsidP="00D01488">
            <w:pPr>
              <w:jc w:val="center"/>
              <w:rPr>
                <w:color w:val="000000"/>
                <w:sz w:val="21"/>
                <w:szCs w:val="21"/>
              </w:rPr>
            </w:pPr>
            <w:r w:rsidRPr="000312D2">
              <w:rPr>
                <w:color w:val="000000"/>
                <w:sz w:val="21"/>
                <w:szCs w:val="21"/>
              </w:rPr>
              <w:t>360</w:t>
            </w:r>
          </w:p>
        </w:tc>
        <w:tc>
          <w:tcPr>
            <w:tcW w:w="992" w:type="dxa"/>
            <w:tcBorders>
              <w:top w:val="nil"/>
              <w:left w:val="single" w:sz="4" w:space="0" w:color="auto"/>
              <w:bottom w:val="single" w:sz="4" w:space="0" w:color="auto"/>
              <w:right w:val="single" w:sz="4" w:space="0" w:color="auto"/>
            </w:tcBorders>
            <w:shd w:val="clear" w:color="auto" w:fill="auto"/>
            <w:vAlign w:val="bottom"/>
          </w:tcPr>
          <w:p w14:paraId="30AFE06B" w14:textId="0DDBB2EC" w:rsidR="00D01488" w:rsidRPr="000312D2" w:rsidRDefault="00D01488" w:rsidP="00D01488">
            <w:pPr>
              <w:jc w:val="both"/>
              <w:rPr>
                <w:color w:val="000000"/>
                <w:sz w:val="21"/>
                <w:szCs w:val="21"/>
              </w:rPr>
            </w:pPr>
          </w:p>
        </w:tc>
        <w:tc>
          <w:tcPr>
            <w:tcW w:w="1155" w:type="dxa"/>
            <w:tcBorders>
              <w:top w:val="nil"/>
              <w:left w:val="single" w:sz="4" w:space="0" w:color="auto"/>
              <w:bottom w:val="single" w:sz="4" w:space="0" w:color="auto"/>
              <w:right w:val="single" w:sz="4" w:space="0" w:color="auto"/>
            </w:tcBorders>
            <w:shd w:val="clear" w:color="auto" w:fill="auto"/>
            <w:vAlign w:val="bottom"/>
          </w:tcPr>
          <w:p w14:paraId="48287929" w14:textId="4F16971C" w:rsidR="00D01488" w:rsidRPr="000312D2" w:rsidRDefault="00D01488" w:rsidP="00D01488">
            <w:pPr>
              <w:jc w:val="both"/>
              <w:rPr>
                <w:color w:val="000000"/>
                <w:sz w:val="21"/>
                <w:szCs w:val="21"/>
              </w:rPr>
            </w:pPr>
          </w:p>
        </w:tc>
        <w:tc>
          <w:tcPr>
            <w:tcW w:w="1132" w:type="dxa"/>
            <w:tcBorders>
              <w:top w:val="nil"/>
              <w:left w:val="single" w:sz="4" w:space="0" w:color="auto"/>
              <w:bottom w:val="single" w:sz="4" w:space="0" w:color="auto"/>
              <w:right w:val="single" w:sz="4" w:space="0" w:color="auto"/>
            </w:tcBorders>
            <w:shd w:val="clear" w:color="auto" w:fill="auto"/>
            <w:vAlign w:val="bottom"/>
          </w:tcPr>
          <w:p w14:paraId="050530B0" w14:textId="77777777" w:rsidR="00D01488" w:rsidRPr="000312D2" w:rsidRDefault="00D01488" w:rsidP="00D01488">
            <w:pPr>
              <w:jc w:val="both"/>
              <w:rPr>
                <w:color w:val="000000"/>
                <w:sz w:val="21"/>
                <w:szCs w:val="21"/>
              </w:rPr>
            </w:pPr>
          </w:p>
        </w:tc>
      </w:tr>
      <w:tr w:rsidR="00D01488" w:rsidRPr="00B17708" w14:paraId="6CCFFA7C" w14:textId="1A6752ED" w:rsidTr="00D01488">
        <w:trPr>
          <w:trHeight w:val="300"/>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3168F09F" w14:textId="77777777" w:rsidR="00D01488" w:rsidRPr="000312D2" w:rsidRDefault="00D01488" w:rsidP="00D01488">
            <w:pPr>
              <w:jc w:val="both"/>
              <w:rPr>
                <w:color w:val="000000"/>
                <w:sz w:val="21"/>
                <w:szCs w:val="21"/>
              </w:rPr>
            </w:pPr>
            <w:r w:rsidRPr="000312D2">
              <w:rPr>
                <w:color w:val="000000"/>
                <w:sz w:val="21"/>
                <w:szCs w:val="21"/>
              </w:rPr>
              <w:t>TAMPA</w:t>
            </w:r>
          </w:p>
        </w:tc>
        <w:tc>
          <w:tcPr>
            <w:tcW w:w="708" w:type="dxa"/>
            <w:tcBorders>
              <w:top w:val="nil"/>
              <w:left w:val="single" w:sz="4" w:space="0" w:color="auto"/>
              <w:bottom w:val="single" w:sz="4" w:space="0" w:color="auto"/>
              <w:right w:val="single" w:sz="4" w:space="0" w:color="auto"/>
            </w:tcBorders>
            <w:vAlign w:val="center"/>
          </w:tcPr>
          <w:p w14:paraId="0B4FD218" w14:textId="5D460C25" w:rsidR="00D01488" w:rsidRPr="000312D2" w:rsidRDefault="00D01488" w:rsidP="00D01488">
            <w:pPr>
              <w:jc w:val="center"/>
              <w:rPr>
                <w:color w:val="000000"/>
                <w:sz w:val="21"/>
                <w:szCs w:val="21"/>
              </w:rPr>
            </w:pPr>
            <w:r w:rsidRPr="000312D2">
              <w:rPr>
                <w:color w:val="000000"/>
                <w:sz w:val="21"/>
                <w:szCs w:val="21"/>
              </w:rPr>
              <w:t>PC</w:t>
            </w:r>
          </w:p>
        </w:tc>
        <w:tc>
          <w:tcPr>
            <w:tcW w:w="848" w:type="dxa"/>
            <w:tcBorders>
              <w:top w:val="nil"/>
              <w:left w:val="single" w:sz="4" w:space="0" w:color="auto"/>
              <w:bottom w:val="single" w:sz="4" w:space="0" w:color="auto"/>
              <w:right w:val="single" w:sz="4" w:space="0" w:color="auto"/>
            </w:tcBorders>
            <w:vAlign w:val="center"/>
          </w:tcPr>
          <w:p w14:paraId="103B9E4A" w14:textId="634CDFD9" w:rsidR="00D01488" w:rsidRPr="000312D2" w:rsidRDefault="00D01488" w:rsidP="00D01488">
            <w:pPr>
              <w:jc w:val="center"/>
              <w:rPr>
                <w:color w:val="000000"/>
                <w:sz w:val="21"/>
                <w:szCs w:val="21"/>
              </w:rPr>
            </w:pPr>
            <w:r w:rsidRPr="000312D2">
              <w:rPr>
                <w:color w:val="000000"/>
                <w:sz w:val="21"/>
                <w:szCs w:val="21"/>
              </w:rPr>
              <w:t>020</w:t>
            </w:r>
          </w:p>
        </w:tc>
        <w:tc>
          <w:tcPr>
            <w:tcW w:w="992" w:type="dxa"/>
            <w:tcBorders>
              <w:top w:val="nil"/>
              <w:left w:val="single" w:sz="4" w:space="0" w:color="auto"/>
              <w:bottom w:val="single" w:sz="4" w:space="0" w:color="auto"/>
              <w:right w:val="single" w:sz="4" w:space="0" w:color="auto"/>
            </w:tcBorders>
            <w:shd w:val="clear" w:color="auto" w:fill="auto"/>
            <w:vAlign w:val="bottom"/>
          </w:tcPr>
          <w:p w14:paraId="721FF9F2" w14:textId="53E8213C" w:rsidR="00D01488" w:rsidRPr="000312D2" w:rsidRDefault="00D01488" w:rsidP="00D01488">
            <w:pPr>
              <w:jc w:val="both"/>
              <w:rPr>
                <w:color w:val="000000"/>
                <w:sz w:val="21"/>
                <w:szCs w:val="21"/>
              </w:rPr>
            </w:pPr>
          </w:p>
        </w:tc>
        <w:tc>
          <w:tcPr>
            <w:tcW w:w="1155" w:type="dxa"/>
            <w:tcBorders>
              <w:top w:val="nil"/>
              <w:left w:val="single" w:sz="4" w:space="0" w:color="auto"/>
              <w:bottom w:val="single" w:sz="4" w:space="0" w:color="auto"/>
              <w:right w:val="single" w:sz="4" w:space="0" w:color="auto"/>
            </w:tcBorders>
            <w:shd w:val="clear" w:color="auto" w:fill="auto"/>
            <w:vAlign w:val="bottom"/>
          </w:tcPr>
          <w:p w14:paraId="105B952F" w14:textId="01BE0705" w:rsidR="00D01488" w:rsidRPr="000312D2" w:rsidRDefault="00D01488" w:rsidP="00D01488">
            <w:pPr>
              <w:jc w:val="both"/>
              <w:rPr>
                <w:color w:val="000000"/>
                <w:sz w:val="21"/>
                <w:szCs w:val="21"/>
              </w:rPr>
            </w:pPr>
          </w:p>
        </w:tc>
        <w:tc>
          <w:tcPr>
            <w:tcW w:w="1132" w:type="dxa"/>
            <w:tcBorders>
              <w:top w:val="nil"/>
              <w:left w:val="single" w:sz="4" w:space="0" w:color="auto"/>
              <w:bottom w:val="single" w:sz="4" w:space="0" w:color="auto"/>
              <w:right w:val="single" w:sz="4" w:space="0" w:color="auto"/>
            </w:tcBorders>
            <w:shd w:val="clear" w:color="auto" w:fill="auto"/>
            <w:vAlign w:val="bottom"/>
          </w:tcPr>
          <w:p w14:paraId="08E50759" w14:textId="77777777" w:rsidR="00D01488" w:rsidRPr="000312D2" w:rsidRDefault="00D01488" w:rsidP="00D01488">
            <w:pPr>
              <w:jc w:val="both"/>
              <w:rPr>
                <w:color w:val="000000"/>
                <w:sz w:val="21"/>
                <w:szCs w:val="21"/>
              </w:rPr>
            </w:pPr>
          </w:p>
        </w:tc>
      </w:tr>
      <w:tr w:rsidR="00D01488" w:rsidRPr="00B17708" w14:paraId="74BCFCA6" w14:textId="72327DE3" w:rsidTr="00D01488">
        <w:trPr>
          <w:trHeight w:val="300"/>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01C959EB" w14:textId="77777777" w:rsidR="00D01488" w:rsidRPr="000312D2" w:rsidRDefault="00D01488" w:rsidP="00D01488">
            <w:pPr>
              <w:jc w:val="both"/>
              <w:rPr>
                <w:color w:val="000000"/>
                <w:sz w:val="21"/>
                <w:szCs w:val="21"/>
              </w:rPr>
            </w:pPr>
            <w:r w:rsidRPr="000312D2">
              <w:rPr>
                <w:color w:val="000000"/>
                <w:sz w:val="21"/>
                <w:szCs w:val="21"/>
              </w:rPr>
              <w:t>MARCAÇÃO DE POÇO</w:t>
            </w:r>
          </w:p>
        </w:tc>
        <w:tc>
          <w:tcPr>
            <w:tcW w:w="708" w:type="dxa"/>
            <w:tcBorders>
              <w:top w:val="nil"/>
              <w:left w:val="single" w:sz="4" w:space="0" w:color="auto"/>
              <w:bottom w:val="single" w:sz="4" w:space="0" w:color="auto"/>
              <w:right w:val="single" w:sz="4" w:space="0" w:color="auto"/>
            </w:tcBorders>
            <w:vAlign w:val="center"/>
          </w:tcPr>
          <w:p w14:paraId="21831053" w14:textId="17348411" w:rsidR="00D01488" w:rsidRPr="000312D2" w:rsidRDefault="00D01488" w:rsidP="00D01488">
            <w:pPr>
              <w:jc w:val="center"/>
              <w:rPr>
                <w:color w:val="000000"/>
                <w:sz w:val="21"/>
                <w:szCs w:val="21"/>
              </w:rPr>
            </w:pPr>
            <w:r w:rsidRPr="000312D2">
              <w:rPr>
                <w:color w:val="000000"/>
                <w:sz w:val="21"/>
                <w:szCs w:val="21"/>
              </w:rPr>
              <w:t>UM</w:t>
            </w:r>
          </w:p>
        </w:tc>
        <w:tc>
          <w:tcPr>
            <w:tcW w:w="848" w:type="dxa"/>
            <w:tcBorders>
              <w:top w:val="nil"/>
              <w:left w:val="single" w:sz="4" w:space="0" w:color="auto"/>
              <w:bottom w:val="single" w:sz="4" w:space="0" w:color="auto"/>
              <w:right w:val="single" w:sz="4" w:space="0" w:color="auto"/>
            </w:tcBorders>
            <w:vAlign w:val="center"/>
          </w:tcPr>
          <w:p w14:paraId="3C16107A" w14:textId="54BB39CB" w:rsidR="00D01488" w:rsidRPr="000312D2" w:rsidRDefault="00D01488" w:rsidP="00D01488">
            <w:pPr>
              <w:jc w:val="center"/>
              <w:rPr>
                <w:color w:val="000000"/>
                <w:sz w:val="21"/>
                <w:szCs w:val="21"/>
              </w:rPr>
            </w:pPr>
            <w:r w:rsidRPr="000312D2">
              <w:rPr>
                <w:color w:val="000000"/>
                <w:sz w:val="21"/>
                <w:szCs w:val="21"/>
              </w:rPr>
              <w:t>020</w:t>
            </w:r>
          </w:p>
        </w:tc>
        <w:tc>
          <w:tcPr>
            <w:tcW w:w="992" w:type="dxa"/>
            <w:tcBorders>
              <w:top w:val="nil"/>
              <w:left w:val="single" w:sz="4" w:space="0" w:color="auto"/>
              <w:bottom w:val="single" w:sz="4" w:space="0" w:color="auto"/>
              <w:right w:val="single" w:sz="4" w:space="0" w:color="auto"/>
            </w:tcBorders>
            <w:shd w:val="clear" w:color="auto" w:fill="auto"/>
            <w:vAlign w:val="bottom"/>
          </w:tcPr>
          <w:p w14:paraId="47594222" w14:textId="5A343FDE" w:rsidR="00D01488" w:rsidRPr="000312D2" w:rsidRDefault="00D01488" w:rsidP="00D01488">
            <w:pPr>
              <w:jc w:val="both"/>
              <w:rPr>
                <w:color w:val="000000"/>
                <w:sz w:val="21"/>
                <w:szCs w:val="21"/>
              </w:rPr>
            </w:pPr>
          </w:p>
        </w:tc>
        <w:tc>
          <w:tcPr>
            <w:tcW w:w="1155" w:type="dxa"/>
            <w:tcBorders>
              <w:top w:val="nil"/>
              <w:left w:val="single" w:sz="4" w:space="0" w:color="auto"/>
              <w:bottom w:val="single" w:sz="4" w:space="0" w:color="auto"/>
              <w:right w:val="single" w:sz="4" w:space="0" w:color="auto"/>
            </w:tcBorders>
            <w:shd w:val="clear" w:color="auto" w:fill="auto"/>
            <w:vAlign w:val="bottom"/>
          </w:tcPr>
          <w:p w14:paraId="46856853" w14:textId="7658CA63" w:rsidR="00D01488" w:rsidRPr="000312D2" w:rsidRDefault="00D01488" w:rsidP="00D01488">
            <w:pPr>
              <w:jc w:val="both"/>
              <w:rPr>
                <w:color w:val="000000"/>
                <w:sz w:val="21"/>
                <w:szCs w:val="21"/>
              </w:rPr>
            </w:pPr>
          </w:p>
        </w:tc>
        <w:tc>
          <w:tcPr>
            <w:tcW w:w="1132" w:type="dxa"/>
            <w:tcBorders>
              <w:top w:val="nil"/>
              <w:left w:val="single" w:sz="4" w:space="0" w:color="auto"/>
              <w:bottom w:val="single" w:sz="4" w:space="0" w:color="auto"/>
              <w:right w:val="single" w:sz="4" w:space="0" w:color="auto"/>
            </w:tcBorders>
            <w:shd w:val="clear" w:color="auto" w:fill="auto"/>
            <w:vAlign w:val="bottom"/>
          </w:tcPr>
          <w:p w14:paraId="16146B7F" w14:textId="77777777" w:rsidR="00D01488" w:rsidRPr="000312D2" w:rsidRDefault="00D01488" w:rsidP="00D01488">
            <w:pPr>
              <w:jc w:val="both"/>
              <w:rPr>
                <w:color w:val="000000"/>
                <w:sz w:val="21"/>
                <w:szCs w:val="21"/>
              </w:rPr>
            </w:pPr>
          </w:p>
        </w:tc>
      </w:tr>
      <w:tr w:rsidR="00D01488" w:rsidRPr="00B17708" w14:paraId="31A999AC" w14:textId="1DB80AA3" w:rsidTr="00D01488">
        <w:trPr>
          <w:trHeight w:val="161"/>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113562C5" w14:textId="77777777" w:rsidR="00D01488" w:rsidRPr="000312D2" w:rsidRDefault="00D01488" w:rsidP="00D01488">
            <w:pPr>
              <w:jc w:val="both"/>
              <w:rPr>
                <w:color w:val="000000"/>
                <w:sz w:val="21"/>
                <w:szCs w:val="21"/>
              </w:rPr>
            </w:pPr>
            <w:r w:rsidRPr="000312D2">
              <w:rPr>
                <w:color w:val="000000"/>
                <w:sz w:val="21"/>
                <w:szCs w:val="21"/>
              </w:rPr>
              <w:t>FILTRO</w:t>
            </w:r>
          </w:p>
        </w:tc>
        <w:tc>
          <w:tcPr>
            <w:tcW w:w="708" w:type="dxa"/>
            <w:tcBorders>
              <w:top w:val="nil"/>
              <w:left w:val="single" w:sz="4" w:space="0" w:color="auto"/>
              <w:bottom w:val="single" w:sz="4" w:space="0" w:color="auto"/>
              <w:right w:val="single" w:sz="4" w:space="0" w:color="auto"/>
            </w:tcBorders>
            <w:vAlign w:val="center"/>
          </w:tcPr>
          <w:p w14:paraId="79F2F330" w14:textId="2DA514BD" w:rsidR="00D01488" w:rsidRPr="000312D2" w:rsidRDefault="00D01488" w:rsidP="00D01488">
            <w:pPr>
              <w:jc w:val="center"/>
              <w:rPr>
                <w:color w:val="000000"/>
                <w:sz w:val="21"/>
                <w:szCs w:val="21"/>
              </w:rPr>
            </w:pPr>
            <w:r w:rsidRPr="000312D2">
              <w:rPr>
                <w:color w:val="000000"/>
                <w:sz w:val="21"/>
                <w:szCs w:val="21"/>
              </w:rPr>
              <w:t>MT</w:t>
            </w:r>
          </w:p>
        </w:tc>
        <w:tc>
          <w:tcPr>
            <w:tcW w:w="848" w:type="dxa"/>
            <w:tcBorders>
              <w:top w:val="nil"/>
              <w:left w:val="single" w:sz="4" w:space="0" w:color="auto"/>
              <w:bottom w:val="single" w:sz="4" w:space="0" w:color="auto"/>
              <w:right w:val="single" w:sz="4" w:space="0" w:color="auto"/>
            </w:tcBorders>
            <w:vAlign w:val="center"/>
          </w:tcPr>
          <w:p w14:paraId="786863CE" w14:textId="31195108" w:rsidR="00D01488" w:rsidRPr="000312D2" w:rsidRDefault="00D01488" w:rsidP="00D01488">
            <w:pPr>
              <w:jc w:val="center"/>
              <w:rPr>
                <w:color w:val="000000"/>
                <w:sz w:val="21"/>
                <w:szCs w:val="21"/>
              </w:rPr>
            </w:pPr>
            <w:r w:rsidRPr="000312D2">
              <w:rPr>
                <w:color w:val="000000"/>
                <w:sz w:val="21"/>
                <w:szCs w:val="21"/>
              </w:rPr>
              <w:t>300</w:t>
            </w:r>
          </w:p>
        </w:tc>
        <w:tc>
          <w:tcPr>
            <w:tcW w:w="992" w:type="dxa"/>
            <w:tcBorders>
              <w:top w:val="nil"/>
              <w:left w:val="single" w:sz="4" w:space="0" w:color="auto"/>
              <w:bottom w:val="single" w:sz="4" w:space="0" w:color="auto"/>
              <w:right w:val="single" w:sz="4" w:space="0" w:color="auto"/>
            </w:tcBorders>
            <w:shd w:val="clear" w:color="auto" w:fill="auto"/>
            <w:vAlign w:val="bottom"/>
          </w:tcPr>
          <w:p w14:paraId="054B48FE" w14:textId="3582E75F" w:rsidR="00D01488" w:rsidRPr="000312D2" w:rsidRDefault="00D01488" w:rsidP="00D01488">
            <w:pPr>
              <w:jc w:val="both"/>
              <w:rPr>
                <w:color w:val="000000"/>
                <w:sz w:val="21"/>
                <w:szCs w:val="21"/>
              </w:rPr>
            </w:pPr>
          </w:p>
        </w:tc>
        <w:tc>
          <w:tcPr>
            <w:tcW w:w="1155" w:type="dxa"/>
            <w:tcBorders>
              <w:top w:val="nil"/>
              <w:left w:val="single" w:sz="4" w:space="0" w:color="auto"/>
              <w:bottom w:val="single" w:sz="4" w:space="0" w:color="auto"/>
              <w:right w:val="single" w:sz="4" w:space="0" w:color="auto"/>
            </w:tcBorders>
            <w:shd w:val="clear" w:color="auto" w:fill="auto"/>
            <w:vAlign w:val="bottom"/>
          </w:tcPr>
          <w:p w14:paraId="1E472528" w14:textId="258F4B5F" w:rsidR="00D01488" w:rsidRPr="000312D2" w:rsidRDefault="00D01488" w:rsidP="00D01488">
            <w:pPr>
              <w:jc w:val="both"/>
              <w:rPr>
                <w:color w:val="000000"/>
                <w:sz w:val="21"/>
                <w:szCs w:val="21"/>
              </w:rPr>
            </w:pPr>
          </w:p>
        </w:tc>
        <w:tc>
          <w:tcPr>
            <w:tcW w:w="1132" w:type="dxa"/>
            <w:tcBorders>
              <w:top w:val="nil"/>
              <w:left w:val="single" w:sz="4" w:space="0" w:color="auto"/>
              <w:bottom w:val="single" w:sz="4" w:space="0" w:color="auto"/>
              <w:right w:val="single" w:sz="4" w:space="0" w:color="auto"/>
            </w:tcBorders>
            <w:shd w:val="clear" w:color="auto" w:fill="auto"/>
            <w:vAlign w:val="bottom"/>
          </w:tcPr>
          <w:p w14:paraId="387CD92B" w14:textId="77777777" w:rsidR="00D01488" w:rsidRPr="000312D2" w:rsidRDefault="00D01488" w:rsidP="00D01488">
            <w:pPr>
              <w:jc w:val="both"/>
              <w:rPr>
                <w:color w:val="000000"/>
                <w:sz w:val="21"/>
                <w:szCs w:val="21"/>
              </w:rPr>
            </w:pPr>
          </w:p>
        </w:tc>
      </w:tr>
      <w:tr w:rsidR="00D01488" w:rsidRPr="00B17708" w14:paraId="3F0C6CFB" w14:textId="64FA96CC" w:rsidTr="00D01488">
        <w:trPr>
          <w:trHeight w:val="129"/>
        </w:trPr>
        <w:tc>
          <w:tcPr>
            <w:tcW w:w="7935" w:type="dxa"/>
            <w:gridSpan w:val="5"/>
            <w:tcBorders>
              <w:top w:val="single" w:sz="4" w:space="0" w:color="auto"/>
              <w:left w:val="single" w:sz="4" w:space="0" w:color="auto"/>
              <w:bottom w:val="single" w:sz="4" w:space="0" w:color="auto"/>
              <w:right w:val="single" w:sz="4" w:space="0" w:color="auto"/>
            </w:tcBorders>
            <w:shd w:val="clear" w:color="auto" w:fill="auto"/>
          </w:tcPr>
          <w:p w14:paraId="79800352" w14:textId="20A95154" w:rsidR="00D01488" w:rsidRPr="00D53ABB" w:rsidRDefault="00D01488" w:rsidP="00D01488">
            <w:pPr>
              <w:jc w:val="right"/>
              <w:rPr>
                <w:b/>
                <w:color w:val="000000"/>
                <w:sz w:val="21"/>
                <w:szCs w:val="21"/>
              </w:rPr>
            </w:pPr>
            <w:r w:rsidRPr="00D53ABB">
              <w:rPr>
                <w:b/>
                <w:color w:val="000000"/>
                <w:sz w:val="21"/>
                <w:szCs w:val="21"/>
              </w:rPr>
              <w:t>TOTAL</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7C780A04" w14:textId="77777777" w:rsidR="00D01488" w:rsidRPr="000312D2" w:rsidRDefault="00D01488" w:rsidP="00D01488">
            <w:pPr>
              <w:jc w:val="both"/>
              <w:rPr>
                <w:color w:val="000000"/>
                <w:sz w:val="21"/>
                <w:szCs w:val="21"/>
              </w:rPr>
            </w:pPr>
          </w:p>
        </w:tc>
      </w:tr>
      <w:tr w:rsidR="00D01488" w:rsidRPr="00B17708" w14:paraId="33AD702A" w14:textId="77777777" w:rsidTr="00D01488">
        <w:trPr>
          <w:trHeight w:val="129"/>
        </w:trPr>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E13B51" w14:textId="089E7006" w:rsidR="00D01488" w:rsidRPr="00D53ABB" w:rsidRDefault="00D01488" w:rsidP="00D01488">
            <w:pPr>
              <w:jc w:val="center"/>
              <w:rPr>
                <w:b/>
                <w:color w:val="000000"/>
                <w:sz w:val="21"/>
                <w:szCs w:val="21"/>
              </w:rPr>
            </w:pPr>
            <w:r w:rsidRPr="00D53ABB">
              <w:rPr>
                <w:b/>
                <w:color w:val="000000"/>
                <w:sz w:val="21"/>
                <w:szCs w:val="21"/>
              </w:rPr>
              <w:t>(VALOR TOTAL POR EXTENSO)</w:t>
            </w:r>
          </w:p>
        </w:tc>
      </w:tr>
    </w:tbl>
    <w:p w14:paraId="1E595718" w14:textId="77777777" w:rsidR="0042637E" w:rsidRDefault="0042637E"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8"/>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11004256" w:rsidR="00371B75" w:rsidRPr="004853A9" w:rsidRDefault="00371B75" w:rsidP="00371B75">
      <w:pPr>
        <w:jc w:val="center"/>
        <w:rPr>
          <w:b/>
        </w:rPr>
      </w:pPr>
      <w:bookmarkStart w:id="3" w:name="_Hlk508959769"/>
      <w:r w:rsidRPr="004853A9">
        <w:rPr>
          <w:b/>
        </w:rPr>
        <w:t xml:space="preserve">PREGÃO PRESENCIAL-SRP Nº </w:t>
      </w:r>
      <w:r w:rsidR="0041196C">
        <w:rPr>
          <w:b/>
        </w:rPr>
        <w:t>041/2018PP</w:t>
      </w:r>
    </w:p>
    <w:bookmarkEnd w:id="3"/>
    <w:p w14:paraId="1642BE34" w14:textId="4D9FB70E" w:rsidR="00371B75" w:rsidRPr="004853A9" w:rsidRDefault="00371B75" w:rsidP="00371B75">
      <w:pPr>
        <w:jc w:val="center"/>
        <w:rPr>
          <w:b/>
        </w:rPr>
      </w:pPr>
      <w:r w:rsidRPr="004853A9">
        <w:rPr>
          <w:b/>
        </w:rPr>
        <w:t xml:space="preserve">Processo Administrativo nº. </w:t>
      </w:r>
      <w:r w:rsidR="0041196C">
        <w:rPr>
          <w:b/>
        </w:rPr>
        <w:t>149/2018PMA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3E5F57B8"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41196C">
        <w:t>041/2018PP</w:t>
      </w:r>
      <w:r>
        <w:t>, por qualquer meio ou por qualquer pessoa;</w:t>
      </w:r>
    </w:p>
    <w:p w14:paraId="019CCC47" w14:textId="3CAA051E"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41196C">
        <w:t>041/2018PP</w:t>
      </w:r>
      <w:r>
        <w:t>, por qualquer meio ou por qualquer pessoa;</w:t>
      </w:r>
    </w:p>
    <w:p w14:paraId="775568B3" w14:textId="67AC12B3"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41196C">
        <w:t>041/2018PP</w:t>
      </w:r>
      <w:r w:rsidR="00D75319">
        <w:t xml:space="preserve"> </w:t>
      </w:r>
      <w:r>
        <w:t>quanto a participar ou não da referida licitação;</w:t>
      </w:r>
    </w:p>
    <w:p w14:paraId="229EA1FA" w14:textId="3A9A87C7"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41196C">
        <w:t>041/2018PP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4384"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22ED" id="Line 2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6432"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B85A04" w:rsidRPr="003E6753" w:rsidRDefault="00B85A04"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643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B85A04" w:rsidRPr="003E6753" w:rsidRDefault="00B85A04"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337C06BC" w:rsidR="008E5552" w:rsidRPr="004853A9" w:rsidRDefault="008E5552" w:rsidP="008E5552">
      <w:pPr>
        <w:jc w:val="center"/>
        <w:rPr>
          <w:b/>
        </w:rPr>
      </w:pPr>
      <w:r w:rsidRPr="004853A9">
        <w:rPr>
          <w:b/>
        </w:rPr>
        <w:t xml:space="preserve">PREGÃO PRESENCIAL-SRP Nº </w:t>
      </w:r>
      <w:r w:rsidR="0041196C">
        <w:rPr>
          <w:b/>
        </w:rPr>
        <w:t>041/2018PP</w:t>
      </w:r>
    </w:p>
    <w:p w14:paraId="50CA9368" w14:textId="0CEC5032" w:rsidR="008E5552" w:rsidRPr="004853A9" w:rsidRDefault="008E5552" w:rsidP="008E5552">
      <w:pPr>
        <w:jc w:val="center"/>
        <w:rPr>
          <w:b/>
        </w:rPr>
      </w:pPr>
      <w:r w:rsidRPr="004853A9">
        <w:rPr>
          <w:b/>
        </w:rPr>
        <w:t xml:space="preserve">Processo Administrativo nº. </w:t>
      </w:r>
      <w:r w:rsidR="0041196C">
        <w:rPr>
          <w:b/>
        </w:rPr>
        <w:t>149/2018PMA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040592E9"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41196C">
        <w:t>041/2018PP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OBJETO</w:t>
      </w:r>
    </w:p>
    <w:p w14:paraId="55FBB3AC" w14:textId="7A45024B" w:rsidR="00BD481D" w:rsidRPr="0044268B" w:rsidRDefault="0044268B" w:rsidP="009B17E0">
      <w:pPr>
        <w:pStyle w:val="PargrafodaLista"/>
        <w:numPr>
          <w:ilvl w:val="1"/>
          <w:numId w:val="35"/>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r w:rsidR="00D01488" w:rsidRPr="00B17708">
        <w:rPr>
          <w:rFonts w:eastAsia="Calibri"/>
          <w:color w:val="000000"/>
        </w:rPr>
        <w:t xml:space="preserve">REGISTRO DE </w:t>
      </w:r>
      <w:r w:rsidR="00D01488" w:rsidRPr="00B17708">
        <w:t>PREÇO</w:t>
      </w:r>
      <w:r w:rsidR="00D01488" w:rsidRPr="00B17708">
        <w:rPr>
          <w:rFonts w:eastAsia="Calibri"/>
          <w:color w:val="000000"/>
        </w:rPr>
        <w:t xml:space="preserve"> PARA EVENTUAL E FUTURA CONTRATAÇÃO DE </w:t>
      </w:r>
      <w:r w:rsidR="00D01488" w:rsidRPr="00B17708">
        <w:rPr>
          <w:rFonts w:eastAsia="Times New Roman"/>
        </w:rPr>
        <w:t>EMPRESA</w:t>
      </w:r>
      <w:r w:rsidR="00D01488" w:rsidRPr="00B17708">
        <w:rPr>
          <w:rFonts w:eastAsia="Calibri"/>
          <w:color w:val="000000"/>
        </w:rPr>
        <w:t xml:space="preserve"> ESPECIALIZADA </w:t>
      </w:r>
      <w:r w:rsidR="00D01488" w:rsidRPr="00B17708">
        <w:t>PARA</w:t>
      </w:r>
      <w:r w:rsidR="00D01488" w:rsidRPr="00B17708">
        <w:rPr>
          <w:rFonts w:eastAsia="Calibri"/>
          <w:color w:val="000000"/>
        </w:rPr>
        <w:t xml:space="preserve"> PRESTAÇÃO DOS SERVIÇOS DE PERFURAÇÃO DE POÇO ARTESIANO</w:t>
      </w:r>
      <w:r w:rsidR="0076536D" w:rsidRPr="008A3C5E">
        <w:t>, DO TIPO MENOR PREÇO GLOBAL POR LOTE, CONFORME ESPECIFICAÇÕES E QUANTIDADES ESTABELECIDAS NO TERMO DE REFERÊNCIA</w:t>
      </w:r>
      <w:r w:rsidR="00A62651" w:rsidRPr="00A62651">
        <w:t>, NESTE EDITAL E SEUS ANEXOS</w:t>
      </w:r>
      <w:r w:rsidR="00AC61A0">
        <w:t xml:space="preserve">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Pr="0044268B">
        <w:t>futuras.</w:t>
      </w:r>
    </w:p>
    <w:p w14:paraId="3428B9E8" w14:textId="77777777" w:rsidR="00BD481D" w:rsidRPr="0044268B" w:rsidRDefault="0044268B" w:rsidP="009B17E0">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9B17E0">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w:t>
      </w:r>
      <w:r w:rsidRPr="0044268B">
        <w:lastRenderedPageBreak/>
        <w:t>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9B17E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9B17E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9B17E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41EFA86E" w:rsidR="00B53CAA" w:rsidRPr="00B53CAA" w:rsidRDefault="00B53CAA" w:rsidP="009B17E0">
      <w:pPr>
        <w:pStyle w:val="Corpodetexto"/>
        <w:numPr>
          <w:ilvl w:val="1"/>
          <w:numId w:val="38"/>
        </w:numPr>
        <w:spacing w:after="120"/>
        <w:rPr>
          <w:lang w:val="pt-BR"/>
        </w:rPr>
      </w:pPr>
      <w:bookmarkStart w:id="4"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41196C">
        <w:rPr>
          <w:lang w:val="pt-BR"/>
        </w:rPr>
        <w:t>041/2018PP</w:t>
      </w:r>
      <w:r w:rsidR="00D75319">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4"/>
    <w:p w14:paraId="5BA6855B"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9B17E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9B17E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9B17E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9B17E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9B17E0">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9B17E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9B17E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9B17E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9B17E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9B17E0">
      <w:pPr>
        <w:pStyle w:val="Corpodetexto"/>
        <w:numPr>
          <w:ilvl w:val="1"/>
          <w:numId w:val="42"/>
        </w:numPr>
        <w:spacing w:after="120"/>
      </w:pPr>
      <w:r w:rsidRPr="0044268B">
        <w:t xml:space="preserve">Durante a vigência da Ata, os preços registrados serão fixos e irreajustáveis, exceto </w:t>
      </w:r>
      <w:r w:rsidRPr="0044268B">
        <w:lastRenderedPageBreak/>
        <w:t>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9B17E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9B17E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9B17E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9B17E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9B17E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9B17E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9B17E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9B17E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9B17E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9B17E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9B17E0">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9B17E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9B17E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002444">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002444">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9B17E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9B17E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9B17E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9B17E0">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9B17E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9B17E0">
      <w:pPr>
        <w:pStyle w:val="Corpodetexto"/>
        <w:numPr>
          <w:ilvl w:val="2"/>
          <w:numId w:val="45"/>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9B17E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9B17E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9B17E0">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9B17E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9B17E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9B17E0">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9B17E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9B17E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9B17E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9B17E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9B17E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9B17E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08BAD8BF" w:rsidR="001765E7" w:rsidRPr="008B63D1" w:rsidRDefault="001765E7" w:rsidP="009B17E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41196C">
        <w:rPr>
          <w:snapToGrid w:val="0"/>
        </w:rPr>
        <w:t>041/2018PP</w:t>
      </w:r>
      <w:r>
        <w:rPr>
          <w:snapToGrid w:val="0"/>
        </w:rPr>
        <w:t>.</w:t>
      </w:r>
    </w:p>
    <w:p w14:paraId="1A030FA9" w14:textId="77777777" w:rsidR="00576F86" w:rsidRDefault="00C50360" w:rsidP="009B17E0">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9B17E0">
      <w:pPr>
        <w:pStyle w:val="Corpodetexto"/>
        <w:numPr>
          <w:ilvl w:val="1"/>
          <w:numId w:val="52"/>
        </w:numPr>
        <w:spacing w:before="120" w:after="120"/>
        <w:rPr>
          <w:lang w:val="pt-BR"/>
        </w:rPr>
      </w:pPr>
      <w:bookmarkStart w:id="5"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5"/>
    </w:p>
    <w:p w14:paraId="158A42E4" w14:textId="77777777" w:rsidR="00576F86" w:rsidRPr="00ED6F96" w:rsidRDefault="00076164" w:rsidP="009B17E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9B17E0">
      <w:pPr>
        <w:pStyle w:val="Corpodetexto"/>
        <w:numPr>
          <w:ilvl w:val="1"/>
          <w:numId w:val="52"/>
        </w:numPr>
        <w:spacing w:before="120" w:after="120"/>
        <w:rPr>
          <w:lang w:val="pt-BR"/>
        </w:rPr>
      </w:pPr>
      <w:bookmarkStart w:id="6"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9B17E0">
      <w:pPr>
        <w:pStyle w:val="Corpodetexto"/>
        <w:numPr>
          <w:ilvl w:val="1"/>
          <w:numId w:val="52"/>
        </w:numPr>
        <w:spacing w:before="120" w:after="120"/>
        <w:rPr>
          <w:lang w:val="pt-BR"/>
        </w:rPr>
      </w:pPr>
      <w:bookmarkStart w:id="7" w:name="_Hlk502231243"/>
      <w:bookmarkEnd w:id="6"/>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7"/>
    <w:p w14:paraId="3E010C19" w14:textId="77777777" w:rsidR="00BF4872" w:rsidRDefault="0044268B" w:rsidP="009B17E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9B17E0">
      <w:pPr>
        <w:pStyle w:val="Corpodetexto"/>
        <w:numPr>
          <w:ilvl w:val="1"/>
          <w:numId w:val="53"/>
        </w:numPr>
        <w:spacing w:before="120" w:after="120"/>
        <w:rPr>
          <w:lang w:val="pt-BR"/>
        </w:rPr>
      </w:pPr>
      <w:bookmarkStart w:id="8"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9B17E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9B17E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9B17E0">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9B17E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8"/>
    <w:p w14:paraId="1147489D" w14:textId="77777777" w:rsidR="00BD481D" w:rsidRPr="0044268B" w:rsidRDefault="0044268B" w:rsidP="009B17E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9B17E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9B17E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9"/>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10152BA0" w:rsidR="008E5552" w:rsidRPr="004853A9" w:rsidRDefault="008E5552" w:rsidP="008E5552">
      <w:pPr>
        <w:jc w:val="center"/>
        <w:rPr>
          <w:b/>
        </w:rPr>
      </w:pPr>
      <w:r w:rsidRPr="004853A9">
        <w:rPr>
          <w:b/>
        </w:rPr>
        <w:t xml:space="preserve">PREGÃO PRESENCIAL-SRP Nº </w:t>
      </w:r>
      <w:r w:rsidR="0041196C">
        <w:rPr>
          <w:b/>
        </w:rPr>
        <w:t>041/2018PP</w:t>
      </w:r>
    </w:p>
    <w:p w14:paraId="78E49A56" w14:textId="3E562DFE" w:rsidR="008E5552" w:rsidRDefault="008E5552" w:rsidP="008E5552">
      <w:pPr>
        <w:jc w:val="center"/>
        <w:rPr>
          <w:b/>
        </w:rPr>
      </w:pPr>
      <w:r w:rsidRPr="004853A9">
        <w:rPr>
          <w:b/>
        </w:rPr>
        <w:t xml:space="preserve">Processo Administrativo nº. </w:t>
      </w:r>
      <w:r w:rsidR="0041196C">
        <w:rPr>
          <w:b/>
        </w:rPr>
        <w:t>149/2018PMA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6192"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81E7C4" id="Group 6" o:spid="_x0000_s1026" style="position:absolute;margin-left:122.4pt;margin-top:30pt;width:351.4pt;height:.6pt;z-index:251656192;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3DED4ADB"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41196C">
        <w:rPr>
          <w:b/>
          <w:sz w:val="21"/>
        </w:rPr>
        <w:t>041/2018PP</w:t>
      </w:r>
    </w:p>
    <w:p w14:paraId="0BACDFA4" w14:textId="2F3A00B1"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41196C">
        <w:rPr>
          <w:b/>
          <w:sz w:val="21"/>
        </w:rPr>
        <w:t>149/2018PMA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1"/>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34A073FB" w:rsidR="00A0612F" w:rsidRPr="00ED6F96" w:rsidRDefault="00A0612F" w:rsidP="00A0612F">
      <w:pPr>
        <w:spacing w:line="252" w:lineRule="exact"/>
        <w:jc w:val="both"/>
        <w:rPr>
          <w:b/>
          <w:lang w:val="pt-BR"/>
        </w:rPr>
      </w:pPr>
      <w:r w:rsidRPr="00ED6F96">
        <w:rPr>
          <w:b/>
          <w:lang w:val="pt-BR"/>
        </w:rPr>
        <w:t xml:space="preserve">PROCESSO ADMINISTRATIVO Nº </w:t>
      </w:r>
      <w:r w:rsidR="0041196C">
        <w:rPr>
          <w:b/>
          <w:lang w:val="pt-BR"/>
        </w:rPr>
        <w:t>149/2018PMA</w:t>
      </w:r>
    </w:p>
    <w:p w14:paraId="0B014EE5" w14:textId="4670DA74" w:rsidR="00A0612F" w:rsidRDefault="00A0612F" w:rsidP="00A0612F">
      <w:pPr>
        <w:ind w:right="3"/>
        <w:rPr>
          <w:b/>
          <w:lang w:val="pt-BR"/>
        </w:rPr>
      </w:pPr>
      <w:r w:rsidRPr="00ED6F96">
        <w:rPr>
          <w:b/>
          <w:lang w:val="pt-BR"/>
        </w:rPr>
        <w:t>PREGÃO PRESENCIAL</w:t>
      </w:r>
      <w:r>
        <w:rPr>
          <w:b/>
          <w:lang w:val="pt-BR"/>
        </w:rPr>
        <w:t xml:space="preserve"> SRP Nº </w:t>
      </w:r>
      <w:r w:rsidR="0041196C">
        <w:rPr>
          <w:b/>
          <w:lang w:val="pt-BR"/>
        </w:rPr>
        <w:t>041/2018PP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350A640D"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41196C">
        <w:rPr>
          <w:lang w:val="pt-BR"/>
        </w:rPr>
        <w:t>041/2018PP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2096"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DEAB1" id="Line 4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4144"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B85A04" w:rsidRPr="003E6753" w:rsidRDefault="00B85A04"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414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B85A04" w:rsidRPr="003E6753" w:rsidRDefault="00B85A04"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2"/>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09B56E7B" w:rsidR="00A0612F" w:rsidRPr="00ED6F96" w:rsidRDefault="00A0612F" w:rsidP="00A0612F">
      <w:pPr>
        <w:spacing w:line="252" w:lineRule="exact"/>
        <w:jc w:val="both"/>
        <w:rPr>
          <w:b/>
          <w:lang w:val="pt-BR"/>
        </w:rPr>
      </w:pPr>
      <w:r w:rsidRPr="00ED6F96">
        <w:rPr>
          <w:b/>
          <w:lang w:val="pt-BR"/>
        </w:rPr>
        <w:t xml:space="preserve">PROCESSO ADMINISTRATIVO Nº </w:t>
      </w:r>
      <w:r w:rsidR="0041196C">
        <w:rPr>
          <w:b/>
          <w:lang w:val="pt-BR"/>
        </w:rPr>
        <w:t>149/2018PMA</w:t>
      </w:r>
    </w:p>
    <w:p w14:paraId="74875B9F" w14:textId="0B5D2D4E" w:rsidR="00A0612F" w:rsidRDefault="00A0612F" w:rsidP="00A0612F">
      <w:pPr>
        <w:ind w:right="3"/>
        <w:rPr>
          <w:b/>
          <w:lang w:val="pt-BR"/>
        </w:rPr>
      </w:pPr>
      <w:r w:rsidRPr="00ED6F96">
        <w:rPr>
          <w:b/>
          <w:lang w:val="pt-BR"/>
        </w:rPr>
        <w:t>PREGÃO PRESENCIAL</w:t>
      </w:r>
      <w:r>
        <w:rPr>
          <w:b/>
          <w:lang w:val="pt-BR"/>
        </w:rPr>
        <w:t xml:space="preserve"> SRP Nº </w:t>
      </w:r>
      <w:r w:rsidR="0041196C">
        <w:rPr>
          <w:b/>
          <w:lang w:val="pt-BR"/>
        </w:rPr>
        <w:t>041/2018PP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591020C5"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41196C">
        <w:rPr>
          <w:sz w:val="22"/>
          <w:szCs w:val="22"/>
        </w:rPr>
        <w:t>041/2018PP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8240"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7E583" id="Line 2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336"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B85A04" w:rsidRPr="003E6753" w:rsidRDefault="00B85A04"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2336;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B85A04" w:rsidRPr="003E6753" w:rsidRDefault="00B85A04"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3"/>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3A45557A" w:rsidR="00A0612F" w:rsidRPr="00ED6F96" w:rsidRDefault="00A0612F" w:rsidP="00A0612F">
      <w:pPr>
        <w:spacing w:line="252" w:lineRule="exact"/>
        <w:jc w:val="both"/>
        <w:rPr>
          <w:b/>
          <w:lang w:val="pt-BR"/>
        </w:rPr>
      </w:pPr>
      <w:r w:rsidRPr="00ED6F96">
        <w:rPr>
          <w:b/>
          <w:lang w:val="pt-BR"/>
        </w:rPr>
        <w:t xml:space="preserve">PROCESSO ADMINISTRATIVO Nº </w:t>
      </w:r>
      <w:r w:rsidR="0041196C">
        <w:rPr>
          <w:b/>
          <w:lang w:val="pt-BR"/>
        </w:rPr>
        <w:t>149/2018PMA</w:t>
      </w:r>
    </w:p>
    <w:p w14:paraId="02D2042E" w14:textId="7BFD66C1" w:rsidR="00A0612F" w:rsidRDefault="00A0612F" w:rsidP="00A0612F">
      <w:pPr>
        <w:ind w:right="3"/>
        <w:rPr>
          <w:b/>
          <w:lang w:val="pt-BR"/>
        </w:rPr>
      </w:pPr>
      <w:r w:rsidRPr="00ED6F96">
        <w:rPr>
          <w:b/>
          <w:lang w:val="pt-BR"/>
        </w:rPr>
        <w:t>PREGÃO PRESENCIAL</w:t>
      </w:r>
      <w:r>
        <w:rPr>
          <w:b/>
          <w:lang w:val="pt-BR"/>
        </w:rPr>
        <w:t xml:space="preserve"> SRP Nº </w:t>
      </w:r>
      <w:r w:rsidR="0041196C">
        <w:rPr>
          <w:b/>
          <w:lang w:val="pt-BR"/>
        </w:rPr>
        <w:t>041/2018PP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8000"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4E7E0" id="Line 2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0048"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B85A04" w:rsidRPr="003E6753" w:rsidRDefault="00B85A04"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5004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B85A04" w:rsidRPr="003E6753" w:rsidRDefault="00B85A04"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4"/>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707983BC" w:rsidR="00680070" w:rsidRPr="00ED6F96" w:rsidRDefault="00680070" w:rsidP="00680070">
      <w:pPr>
        <w:spacing w:line="252" w:lineRule="exact"/>
        <w:jc w:val="center"/>
        <w:rPr>
          <w:b/>
          <w:lang w:val="pt-BR"/>
        </w:rPr>
      </w:pPr>
      <w:r w:rsidRPr="00ED6F96">
        <w:rPr>
          <w:b/>
          <w:lang w:val="pt-BR"/>
        </w:rPr>
        <w:t xml:space="preserve">PROCESSO ADMINISTRATIVO Nº </w:t>
      </w:r>
      <w:r w:rsidR="0041196C">
        <w:rPr>
          <w:b/>
          <w:lang w:val="pt-BR"/>
        </w:rPr>
        <w:t>149/2018PMA</w:t>
      </w:r>
    </w:p>
    <w:p w14:paraId="154F30C9" w14:textId="3C92F0AC" w:rsidR="00680070" w:rsidRDefault="00680070" w:rsidP="00680070">
      <w:pPr>
        <w:ind w:right="3"/>
        <w:jc w:val="center"/>
        <w:rPr>
          <w:b/>
          <w:lang w:val="pt-BR"/>
        </w:rPr>
      </w:pPr>
      <w:r w:rsidRPr="00ED6F96">
        <w:rPr>
          <w:b/>
          <w:lang w:val="pt-BR"/>
        </w:rPr>
        <w:t>PREGÃO PRESENCIAL</w:t>
      </w:r>
      <w:r>
        <w:rPr>
          <w:b/>
          <w:lang w:val="pt-BR"/>
        </w:rPr>
        <w:t xml:space="preserve"> SRP Nº </w:t>
      </w:r>
      <w:r w:rsidR="0041196C">
        <w:rPr>
          <w:b/>
          <w:lang w:val="pt-BR"/>
        </w:rPr>
        <w:t>041/2018PP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5606C" w14:textId="77777777" w:rsidR="00163788" w:rsidRDefault="00163788">
      <w:r>
        <w:separator/>
      </w:r>
    </w:p>
  </w:endnote>
  <w:endnote w:type="continuationSeparator" w:id="0">
    <w:p w14:paraId="0DB35B04" w14:textId="77777777" w:rsidR="00163788" w:rsidRDefault="0016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EndPr/>
    <w:sdtContent>
      <w:sdt>
        <w:sdtPr>
          <w:rPr>
            <w:sz w:val="16"/>
            <w:szCs w:val="16"/>
          </w:rPr>
          <w:id w:val="15355000"/>
          <w:docPartObj>
            <w:docPartGallery w:val="Page Numbers (Top of Page)"/>
            <w:docPartUnique/>
          </w:docPartObj>
        </w:sdtPr>
        <w:sdtEndPr/>
        <w:sdtContent>
          <w:p w14:paraId="6C2C64B2" w14:textId="77777777" w:rsidR="00B85A04" w:rsidRPr="00D9482A" w:rsidRDefault="00B85A04"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1584" behindDoc="1" locked="0" layoutInCell="1" allowOverlap="1" wp14:anchorId="6C7923AA" wp14:editId="7458837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B85A04" w:rsidRPr="00D9482A" w:rsidRDefault="00B85A04"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B85A04" w:rsidRPr="009333B4" w:rsidRDefault="00B85A04" w:rsidP="0003227C">
                                  <w:pPr>
                                    <w:jc w:val="center"/>
                                    <w:rPr>
                                      <w:sz w:val="15"/>
                                      <w:szCs w:val="15"/>
                                    </w:rPr>
                                  </w:pPr>
                                  <w:r w:rsidRPr="009333B4">
                                    <w:rPr>
                                      <w:sz w:val="15"/>
                                      <w:szCs w:val="15"/>
                                    </w:rPr>
                                    <w:t>Praça da Bandeira, nº. 230, Centro, Palmas de Monte Alto-BA, CEP: 46.460-000</w:t>
                                  </w:r>
                                </w:p>
                                <w:p w14:paraId="26AF1295" w14:textId="77777777" w:rsidR="00B85A04" w:rsidRPr="009333B4" w:rsidRDefault="00B85A04" w:rsidP="0003227C">
                                  <w:pPr>
                                    <w:jc w:val="center"/>
                                    <w:rPr>
                                      <w:sz w:val="15"/>
                                      <w:szCs w:val="15"/>
                                    </w:rPr>
                                  </w:pPr>
                                  <w:r w:rsidRPr="009333B4">
                                    <w:rPr>
                                      <w:sz w:val="15"/>
                                      <w:szCs w:val="15"/>
                                    </w:rPr>
                                    <w:t>Fone: (77) 3662-2113 – www.palmasdemontealto.ba.gov.br</w:t>
                                  </w:r>
                                </w:p>
                                <w:p w14:paraId="2568B280" w14:textId="77777777" w:rsidR="00B85A04" w:rsidRPr="009333B4" w:rsidRDefault="00B85A04"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B85A04" w:rsidRPr="00D9482A" w:rsidRDefault="00B85A04"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B85A04" w:rsidRPr="009333B4" w:rsidRDefault="00B85A04" w:rsidP="0003227C">
                            <w:pPr>
                              <w:jc w:val="center"/>
                              <w:rPr>
                                <w:sz w:val="15"/>
                                <w:szCs w:val="15"/>
                              </w:rPr>
                            </w:pPr>
                            <w:r w:rsidRPr="009333B4">
                              <w:rPr>
                                <w:sz w:val="15"/>
                                <w:szCs w:val="15"/>
                              </w:rPr>
                              <w:t>Praça da Bandeira, nº. 230, Centro, Palmas de Monte Alto-BA, CEP: 46.460-000</w:t>
                            </w:r>
                          </w:p>
                          <w:p w14:paraId="26AF1295" w14:textId="77777777" w:rsidR="00B85A04" w:rsidRPr="009333B4" w:rsidRDefault="00B85A04" w:rsidP="0003227C">
                            <w:pPr>
                              <w:jc w:val="center"/>
                              <w:rPr>
                                <w:sz w:val="15"/>
                                <w:szCs w:val="15"/>
                              </w:rPr>
                            </w:pPr>
                            <w:r w:rsidRPr="009333B4">
                              <w:rPr>
                                <w:sz w:val="15"/>
                                <w:szCs w:val="15"/>
                              </w:rPr>
                              <w:t>Fone: (77) 3662-2113 – www.palmasdemontealto.ba.gov.br</w:t>
                            </w:r>
                          </w:p>
                          <w:p w14:paraId="2568B280" w14:textId="77777777" w:rsidR="00B85A04" w:rsidRPr="009333B4" w:rsidRDefault="00B85A04"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44</w:t>
            </w:r>
            <w:r w:rsidRPr="00D9482A">
              <w:rPr>
                <w:b/>
                <w:bCs/>
                <w:sz w:val="16"/>
                <w:szCs w:val="16"/>
              </w:rPr>
              <w:fldChar w:fldCharType="end"/>
            </w:r>
          </w:p>
        </w:sdtContent>
      </w:sdt>
    </w:sdtContent>
  </w:sdt>
  <w:p w14:paraId="7E1FF10E" w14:textId="77777777" w:rsidR="00B85A04" w:rsidRPr="00D9482A" w:rsidRDefault="00B85A04"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5680" behindDoc="0" locked="0" layoutInCell="1" allowOverlap="1" wp14:anchorId="60C83092" wp14:editId="02B799BD">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08758101" w:rsidR="00B85A04" w:rsidRDefault="00B85A04" w:rsidP="0003227C">
                          <w:pPr>
                            <w:jc w:val="center"/>
                            <w:rPr>
                              <w:sz w:val="10"/>
                              <w:szCs w:val="10"/>
                            </w:rPr>
                          </w:pPr>
                          <w:r w:rsidRPr="00D9482A">
                            <w:rPr>
                              <w:sz w:val="10"/>
                              <w:szCs w:val="10"/>
                            </w:rPr>
                            <w:t>VISTO D</w:t>
                          </w:r>
                          <w:r>
                            <w:rPr>
                              <w:sz w:val="10"/>
                              <w:szCs w:val="10"/>
                            </w:rPr>
                            <w:t>O</w:t>
                          </w:r>
                          <w:r w:rsidRPr="00D9482A">
                            <w:rPr>
                              <w:sz w:val="10"/>
                              <w:szCs w:val="10"/>
                            </w:rPr>
                            <w:t xml:space="preserve"> </w:t>
                          </w:r>
                          <w:r w:rsidR="00E820AC">
                            <w:rPr>
                              <w:sz w:val="10"/>
                              <w:szCs w:val="10"/>
                            </w:rPr>
                            <w:t>PREGOEIRO</w:t>
                          </w:r>
                        </w:p>
                        <w:p w14:paraId="3197B4A5" w14:textId="77777777" w:rsidR="00B85A04" w:rsidRDefault="00B85A04" w:rsidP="0003227C">
                          <w:pPr>
                            <w:jc w:val="center"/>
                            <w:rPr>
                              <w:sz w:val="10"/>
                              <w:szCs w:val="10"/>
                            </w:rPr>
                          </w:pPr>
                        </w:p>
                        <w:p w14:paraId="23F9DE3B" w14:textId="77777777" w:rsidR="00B85A04" w:rsidRDefault="00B85A04" w:rsidP="0003227C">
                          <w:pPr>
                            <w:jc w:val="center"/>
                            <w:rPr>
                              <w:sz w:val="10"/>
                              <w:szCs w:val="10"/>
                            </w:rPr>
                          </w:pPr>
                        </w:p>
                        <w:p w14:paraId="43CF516E" w14:textId="77777777" w:rsidR="00B85A04" w:rsidRDefault="00B85A04" w:rsidP="0003227C">
                          <w:pPr>
                            <w:jc w:val="center"/>
                            <w:rPr>
                              <w:sz w:val="10"/>
                              <w:szCs w:val="10"/>
                            </w:rPr>
                          </w:pPr>
                          <w:r>
                            <w:rPr>
                              <w:sz w:val="10"/>
                              <w:szCs w:val="10"/>
                            </w:rPr>
                            <w:t>____________________</w:t>
                          </w:r>
                        </w:p>
                        <w:p w14:paraId="0373B431" w14:textId="6BD073CA" w:rsidR="00B85A04" w:rsidRDefault="00B85A04" w:rsidP="0003227C">
                          <w:pPr>
                            <w:jc w:val="center"/>
                            <w:rPr>
                              <w:sz w:val="10"/>
                              <w:szCs w:val="10"/>
                            </w:rPr>
                          </w:pPr>
                          <w:r>
                            <w:rPr>
                              <w:sz w:val="10"/>
                              <w:szCs w:val="10"/>
                            </w:rPr>
                            <w:t>POMPILIO R. DONATO</w:t>
                          </w:r>
                        </w:p>
                        <w:p w14:paraId="08D47D5E" w14:textId="076FA32D" w:rsidR="00B85A04" w:rsidRPr="00D9482A" w:rsidRDefault="00B85A04" w:rsidP="0003227C">
                          <w:pPr>
                            <w:jc w:val="center"/>
                            <w:rPr>
                              <w:sz w:val="10"/>
                              <w:szCs w:val="10"/>
                            </w:rPr>
                          </w:pPr>
                          <w:r>
                            <w:rPr>
                              <w:sz w:val="10"/>
                              <w:szCs w:val="10"/>
                            </w:rPr>
                            <w:t>DECRETO Nº. 012/2018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08758101" w:rsidR="00B85A04" w:rsidRDefault="00B85A04" w:rsidP="0003227C">
                    <w:pPr>
                      <w:jc w:val="center"/>
                      <w:rPr>
                        <w:sz w:val="10"/>
                        <w:szCs w:val="10"/>
                      </w:rPr>
                    </w:pPr>
                    <w:r w:rsidRPr="00D9482A">
                      <w:rPr>
                        <w:sz w:val="10"/>
                        <w:szCs w:val="10"/>
                      </w:rPr>
                      <w:t>VISTO D</w:t>
                    </w:r>
                    <w:r>
                      <w:rPr>
                        <w:sz w:val="10"/>
                        <w:szCs w:val="10"/>
                      </w:rPr>
                      <w:t>O</w:t>
                    </w:r>
                    <w:r w:rsidRPr="00D9482A">
                      <w:rPr>
                        <w:sz w:val="10"/>
                        <w:szCs w:val="10"/>
                      </w:rPr>
                      <w:t xml:space="preserve"> </w:t>
                    </w:r>
                    <w:r w:rsidR="00E820AC">
                      <w:rPr>
                        <w:sz w:val="10"/>
                        <w:szCs w:val="10"/>
                      </w:rPr>
                      <w:t>PREGOEIRO</w:t>
                    </w:r>
                  </w:p>
                  <w:p w14:paraId="3197B4A5" w14:textId="77777777" w:rsidR="00B85A04" w:rsidRDefault="00B85A04" w:rsidP="0003227C">
                    <w:pPr>
                      <w:jc w:val="center"/>
                      <w:rPr>
                        <w:sz w:val="10"/>
                        <w:szCs w:val="10"/>
                      </w:rPr>
                    </w:pPr>
                  </w:p>
                  <w:p w14:paraId="23F9DE3B" w14:textId="77777777" w:rsidR="00B85A04" w:rsidRDefault="00B85A04" w:rsidP="0003227C">
                    <w:pPr>
                      <w:jc w:val="center"/>
                      <w:rPr>
                        <w:sz w:val="10"/>
                        <w:szCs w:val="10"/>
                      </w:rPr>
                    </w:pPr>
                  </w:p>
                  <w:p w14:paraId="43CF516E" w14:textId="77777777" w:rsidR="00B85A04" w:rsidRDefault="00B85A04" w:rsidP="0003227C">
                    <w:pPr>
                      <w:jc w:val="center"/>
                      <w:rPr>
                        <w:sz w:val="10"/>
                        <w:szCs w:val="10"/>
                      </w:rPr>
                    </w:pPr>
                    <w:r>
                      <w:rPr>
                        <w:sz w:val="10"/>
                        <w:szCs w:val="10"/>
                      </w:rPr>
                      <w:t>____________________</w:t>
                    </w:r>
                  </w:p>
                  <w:p w14:paraId="0373B431" w14:textId="6BD073CA" w:rsidR="00B85A04" w:rsidRDefault="00B85A04" w:rsidP="0003227C">
                    <w:pPr>
                      <w:jc w:val="center"/>
                      <w:rPr>
                        <w:sz w:val="10"/>
                        <w:szCs w:val="10"/>
                      </w:rPr>
                    </w:pPr>
                    <w:r>
                      <w:rPr>
                        <w:sz w:val="10"/>
                        <w:szCs w:val="10"/>
                      </w:rPr>
                      <w:t>POMPILIO R. DONATO</w:t>
                    </w:r>
                  </w:p>
                  <w:p w14:paraId="08D47D5E" w14:textId="076FA32D" w:rsidR="00B85A04" w:rsidRPr="00D9482A" w:rsidRDefault="00B85A04" w:rsidP="0003227C">
                    <w:pPr>
                      <w:jc w:val="center"/>
                      <w:rPr>
                        <w:sz w:val="10"/>
                        <w:szCs w:val="10"/>
                      </w:rPr>
                    </w:pPr>
                    <w:r>
                      <w:rPr>
                        <w:sz w:val="10"/>
                        <w:szCs w:val="10"/>
                      </w:rPr>
                      <w:t>DECRETO Nº. 012/2018</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56704" behindDoc="0" locked="0" layoutInCell="1" allowOverlap="1" wp14:anchorId="37C9429E" wp14:editId="58919BBC">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B85A04" w:rsidRPr="00D9482A" w:rsidRDefault="00B85A04" w:rsidP="0003227C">
                          <w:pPr>
                            <w:jc w:val="center"/>
                            <w:rPr>
                              <w:b/>
                            </w:rPr>
                          </w:pPr>
                          <w:r w:rsidRPr="00D9482A">
                            <w:rPr>
                              <w:b/>
                            </w:rPr>
                            <w:t>PP SRP</w:t>
                          </w:r>
                        </w:p>
                        <w:p w14:paraId="70D2C61B" w14:textId="3AC4A7E8" w:rsidR="00B85A04" w:rsidRDefault="00B85A04" w:rsidP="0003227C">
                          <w:pPr>
                            <w:jc w:val="center"/>
                            <w:rPr>
                              <w:b/>
                            </w:rPr>
                          </w:pPr>
                          <w:r w:rsidRPr="00D9482A">
                            <w:rPr>
                              <w:b/>
                            </w:rPr>
                            <w:t>0</w:t>
                          </w:r>
                          <w:r>
                            <w:rPr>
                              <w:b/>
                            </w:rPr>
                            <w:t>41</w:t>
                          </w:r>
                          <w:r w:rsidRPr="00D9482A">
                            <w:rPr>
                              <w:b/>
                            </w:rPr>
                            <w:t>/201</w:t>
                          </w:r>
                          <w:r>
                            <w:rPr>
                              <w:b/>
                            </w:rPr>
                            <w:t>8PP</w:t>
                          </w:r>
                        </w:p>
                        <w:p w14:paraId="6106E208" w14:textId="387A23C4" w:rsidR="00B85A04" w:rsidRPr="00021DBD" w:rsidRDefault="00B85A04" w:rsidP="0003227C">
                          <w:pPr>
                            <w:jc w:val="center"/>
                            <w:rPr>
                              <w:b/>
                              <w:sz w:val="12"/>
                              <w:szCs w:val="12"/>
                            </w:rPr>
                          </w:pPr>
                          <w:r w:rsidRPr="00021DBD">
                            <w:rPr>
                              <w:b/>
                              <w:sz w:val="12"/>
                              <w:szCs w:val="12"/>
                            </w:rPr>
                            <w:t xml:space="preserve">PAD </w:t>
                          </w:r>
                          <w:r>
                            <w:rPr>
                              <w:b/>
                              <w:sz w:val="12"/>
                              <w:szCs w:val="12"/>
                            </w:rPr>
                            <w:t>149</w:t>
                          </w:r>
                          <w:r w:rsidRPr="00021DBD">
                            <w:rPr>
                              <w:b/>
                              <w:sz w:val="12"/>
                              <w:szCs w:val="12"/>
                            </w:rPr>
                            <w:t>/201</w:t>
                          </w:r>
                          <w:r>
                            <w:rPr>
                              <w:b/>
                              <w:sz w:val="12"/>
                              <w:szCs w:val="12"/>
                            </w:rPr>
                            <w:t>8</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B85A04" w:rsidRPr="00D9482A" w:rsidRDefault="00B85A04" w:rsidP="0003227C">
                    <w:pPr>
                      <w:jc w:val="center"/>
                      <w:rPr>
                        <w:b/>
                      </w:rPr>
                    </w:pPr>
                    <w:r w:rsidRPr="00D9482A">
                      <w:rPr>
                        <w:b/>
                      </w:rPr>
                      <w:t>PP SRP</w:t>
                    </w:r>
                  </w:p>
                  <w:p w14:paraId="70D2C61B" w14:textId="3AC4A7E8" w:rsidR="00B85A04" w:rsidRDefault="00B85A04" w:rsidP="0003227C">
                    <w:pPr>
                      <w:jc w:val="center"/>
                      <w:rPr>
                        <w:b/>
                      </w:rPr>
                    </w:pPr>
                    <w:r w:rsidRPr="00D9482A">
                      <w:rPr>
                        <w:b/>
                      </w:rPr>
                      <w:t>0</w:t>
                    </w:r>
                    <w:r>
                      <w:rPr>
                        <w:b/>
                      </w:rPr>
                      <w:t>41</w:t>
                    </w:r>
                    <w:r w:rsidRPr="00D9482A">
                      <w:rPr>
                        <w:b/>
                      </w:rPr>
                      <w:t>/201</w:t>
                    </w:r>
                    <w:r>
                      <w:rPr>
                        <w:b/>
                      </w:rPr>
                      <w:t>8PP</w:t>
                    </w:r>
                  </w:p>
                  <w:p w14:paraId="6106E208" w14:textId="387A23C4" w:rsidR="00B85A04" w:rsidRPr="00021DBD" w:rsidRDefault="00B85A04" w:rsidP="0003227C">
                    <w:pPr>
                      <w:jc w:val="center"/>
                      <w:rPr>
                        <w:b/>
                        <w:sz w:val="12"/>
                        <w:szCs w:val="12"/>
                      </w:rPr>
                    </w:pPr>
                    <w:r w:rsidRPr="00021DBD">
                      <w:rPr>
                        <w:b/>
                        <w:sz w:val="12"/>
                        <w:szCs w:val="12"/>
                      </w:rPr>
                      <w:t xml:space="preserve">PAD </w:t>
                    </w:r>
                    <w:r>
                      <w:rPr>
                        <w:b/>
                        <w:sz w:val="12"/>
                        <w:szCs w:val="12"/>
                      </w:rPr>
                      <w:t>149</w:t>
                    </w:r>
                    <w:r w:rsidRPr="00021DBD">
                      <w:rPr>
                        <w:b/>
                        <w:sz w:val="12"/>
                        <w:szCs w:val="12"/>
                      </w:rPr>
                      <w:t>/201</w:t>
                    </w:r>
                    <w:r>
                      <w:rPr>
                        <w:b/>
                        <w:sz w:val="12"/>
                        <w:szCs w:val="12"/>
                      </w:rPr>
                      <w:t>8</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58752" behindDoc="0" locked="0" layoutInCell="1" allowOverlap="1" wp14:anchorId="0257E787" wp14:editId="65105E5A">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9BB167" id="Conector reto 45"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4656" behindDoc="0" locked="0" layoutInCell="1" allowOverlap="1" wp14:anchorId="6FFD4959" wp14:editId="4000987C">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408BF9" id="Conector reto 39"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B85A04" w:rsidRPr="0003227C" w:rsidRDefault="00B85A04"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927F6" w14:textId="77777777" w:rsidR="00163788" w:rsidRDefault="00163788">
      <w:r>
        <w:separator/>
      </w:r>
    </w:p>
  </w:footnote>
  <w:footnote w:type="continuationSeparator" w:id="0">
    <w:p w14:paraId="744C9031" w14:textId="77777777" w:rsidR="00163788" w:rsidRDefault="0016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B85A04" w:rsidRDefault="00163788">
    <w:pPr>
      <w:pStyle w:val="Cabealho"/>
    </w:pPr>
    <w:sdt>
      <w:sdtPr>
        <w:id w:val="-1960331356"/>
        <w:docPartObj>
          <w:docPartGallery w:val="Page Numbers (Margins)"/>
          <w:docPartUnique/>
        </w:docPartObj>
      </w:sdtPr>
      <w:sdtEndPr/>
      <w:sdtContent/>
    </w:sdt>
    <w:r w:rsidR="00B85A04">
      <w:rPr>
        <w:noProof/>
        <w:lang w:val="pt-BR" w:eastAsia="pt-BR"/>
      </w:rPr>
      <w:drawing>
        <wp:inline distT="0" distB="0" distL="0" distR="0" wp14:anchorId="53C26CA5" wp14:editId="64CECC1B">
          <wp:extent cx="5763260" cy="737870"/>
          <wp:effectExtent l="0" t="0" r="8890" b="508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B85A04" w:rsidRDefault="00B85A04">
    <w:pPr>
      <w:pStyle w:val="Cabealho"/>
    </w:pPr>
    <w:r>
      <w:rPr>
        <w:noProof/>
        <w:lang w:val="pt-BR" w:eastAsia="pt-BR"/>
      </w:rPr>
      <w:drawing>
        <wp:anchor distT="0" distB="0" distL="114300" distR="114300" simplePos="0" relativeHeight="251663872" behindDoc="0" locked="0" layoutInCell="1" allowOverlap="1" wp14:anchorId="21A7D916" wp14:editId="2F59E935">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B85A04" w:rsidRPr="00317FAC" w:rsidRDefault="00B85A04" w:rsidP="00317FAC">
    <w:pPr>
      <w:pStyle w:val="Cabealho"/>
    </w:pPr>
    <w:r>
      <w:rPr>
        <w:noProof/>
        <w:lang w:val="pt-BR" w:eastAsia="pt-BR"/>
      </w:rPr>
      <w:drawing>
        <wp:anchor distT="0" distB="0" distL="114300" distR="114300" simplePos="0" relativeHeight="251664896" behindDoc="0" locked="0" layoutInCell="1" allowOverlap="1" wp14:anchorId="114214B0" wp14:editId="2754732B">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B85A04" w:rsidRDefault="00B85A04">
    <w:pPr>
      <w:pStyle w:val="Cabealho"/>
    </w:pPr>
    <w:r>
      <w:rPr>
        <w:noProof/>
        <w:lang w:val="pt-BR" w:eastAsia="pt-BR"/>
      </w:rPr>
      <w:drawing>
        <wp:anchor distT="0" distB="0" distL="114300" distR="114300" simplePos="0" relativeHeight="251657728" behindDoc="0" locked="0" layoutInCell="1" allowOverlap="1" wp14:anchorId="3FC3D459" wp14:editId="71E69533">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B85A04" w:rsidRDefault="00B85A04">
    <w:pPr>
      <w:pStyle w:val="Cabealho"/>
    </w:pPr>
    <w:r>
      <w:rPr>
        <w:noProof/>
        <w:lang w:val="pt-BR" w:eastAsia="pt-BR"/>
      </w:rPr>
      <w:drawing>
        <wp:anchor distT="0" distB="0" distL="114300" distR="114300" simplePos="0" relativeHeight="251650560" behindDoc="0" locked="0" layoutInCell="1" allowOverlap="1" wp14:anchorId="2874DCB7" wp14:editId="35F6C2A9">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B85A04" w:rsidRDefault="00B85A04">
    <w:pPr>
      <w:pStyle w:val="Cabealho"/>
    </w:pPr>
    <w:r>
      <w:rPr>
        <w:noProof/>
        <w:lang w:val="pt-BR" w:eastAsia="pt-BR"/>
      </w:rPr>
      <w:drawing>
        <wp:anchor distT="0" distB="0" distL="114300" distR="114300" simplePos="0" relativeHeight="251652608" behindDoc="0" locked="0" layoutInCell="1" allowOverlap="1" wp14:anchorId="20CFAB06" wp14:editId="56968E0E">
          <wp:simplePos x="0" y="0"/>
          <wp:positionH relativeFrom="column">
            <wp:posOffset>3175</wp:posOffset>
          </wp:positionH>
          <wp:positionV relativeFrom="paragraph">
            <wp:posOffset>-142571</wp:posOffset>
          </wp:positionV>
          <wp:extent cx="5763260" cy="737870"/>
          <wp:effectExtent l="0" t="0" r="8890" b="5080"/>
          <wp:wrapSquare wrapText="bothSides"/>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B85A04" w:rsidRDefault="00B85A04">
    <w:pPr>
      <w:pStyle w:val="Cabealho"/>
    </w:pPr>
    <w:r>
      <w:rPr>
        <w:noProof/>
        <w:lang w:val="pt-BR" w:eastAsia="pt-BR"/>
      </w:rPr>
      <w:drawing>
        <wp:anchor distT="0" distB="0" distL="114300" distR="114300" simplePos="0" relativeHeight="251653632" behindDoc="0" locked="0" layoutInCell="1" allowOverlap="1" wp14:anchorId="2096CE7C" wp14:editId="68D4A5EC">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B85A04" w:rsidRDefault="00B85A04">
    <w:pPr>
      <w:pStyle w:val="Cabealho"/>
    </w:pPr>
    <w:r>
      <w:rPr>
        <w:noProof/>
        <w:lang w:val="pt-BR" w:eastAsia="pt-BR"/>
      </w:rPr>
      <w:drawing>
        <wp:anchor distT="0" distB="0" distL="114300" distR="114300" simplePos="0" relativeHeight="251659776" behindDoc="0" locked="0" layoutInCell="1" allowOverlap="1" wp14:anchorId="3C0185F1" wp14:editId="40EE2BB8">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B85A04" w:rsidRDefault="00B85A04">
    <w:pPr>
      <w:pStyle w:val="Cabealho"/>
    </w:pPr>
    <w:r>
      <w:rPr>
        <w:noProof/>
        <w:lang w:val="pt-BR" w:eastAsia="pt-BR"/>
      </w:rPr>
      <w:drawing>
        <wp:anchor distT="0" distB="0" distL="114300" distR="114300" simplePos="0" relativeHeight="251660800" behindDoc="0" locked="0" layoutInCell="1" allowOverlap="1" wp14:anchorId="386D9071" wp14:editId="0C101BA5">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B85A04" w:rsidRDefault="00B85A04">
    <w:pPr>
      <w:pStyle w:val="Cabealho"/>
    </w:pPr>
    <w:r>
      <w:rPr>
        <w:noProof/>
        <w:lang w:val="pt-BR" w:eastAsia="pt-BR"/>
      </w:rPr>
      <w:drawing>
        <wp:anchor distT="0" distB="0" distL="114300" distR="114300" simplePos="0" relativeHeight="251661824" behindDoc="0" locked="0" layoutInCell="1" allowOverlap="1" wp14:anchorId="7E663E45" wp14:editId="61014EB3">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B85A04" w:rsidRDefault="00B85A04">
    <w:pPr>
      <w:pStyle w:val="Cabealho"/>
    </w:pPr>
    <w:r>
      <w:rPr>
        <w:noProof/>
        <w:lang w:val="pt-BR" w:eastAsia="pt-BR"/>
      </w:rPr>
      <w:drawing>
        <wp:anchor distT="0" distB="0" distL="114300" distR="114300" simplePos="0" relativeHeight="251662848" behindDoc="0" locked="0" layoutInCell="1" allowOverlap="1" wp14:anchorId="63B9A6B5" wp14:editId="0A3506FE">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15:restartNumberingAfterBreak="0">
    <w:nsid w:val="277C03E5"/>
    <w:multiLevelType w:val="multilevel"/>
    <w:tmpl w:val="37F8B4F4"/>
    <w:lvl w:ilvl="0">
      <w:start w:val="1"/>
      <w:numFmt w:val="decimal"/>
      <w:lvlText w:val="%1."/>
      <w:lvlJc w:val="left"/>
      <w:pPr>
        <w:ind w:left="1419" w:hanging="284"/>
      </w:pPr>
      <w:rPr>
        <w:rFonts w:ascii="Arial" w:eastAsia="Calibri" w:hAnsi="Arial" w:cs="Arial" w:hint="default"/>
        <w:spacing w:val="0"/>
        <w:w w:val="100"/>
        <w:sz w:val="22"/>
        <w:szCs w:val="22"/>
      </w:rPr>
    </w:lvl>
    <w:lvl w:ilvl="1">
      <w:start w:val="1"/>
      <w:numFmt w:val="decimal"/>
      <w:lvlText w:val="%1.%2"/>
      <w:lvlJc w:val="left"/>
      <w:pPr>
        <w:ind w:left="1419" w:hanging="360"/>
      </w:pPr>
      <w:rPr>
        <w:rFonts w:ascii="Arial" w:eastAsia="Calibri" w:hAnsi="Arial" w:cs="Arial" w:hint="default"/>
        <w:b/>
        <w:spacing w:val="-1"/>
        <w:w w:val="100"/>
        <w:sz w:val="22"/>
        <w:szCs w:val="22"/>
      </w:rPr>
    </w:lvl>
    <w:lvl w:ilvl="2">
      <w:start w:val="1"/>
      <w:numFmt w:val="lowerLetter"/>
      <w:lvlText w:val="%3)"/>
      <w:lvlJc w:val="left"/>
      <w:pPr>
        <w:ind w:left="2401" w:hanging="360"/>
      </w:pPr>
      <w:rPr>
        <w:rFonts w:ascii="Arial" w:eastAsia="Arial" w:hAnsi="Arial" w:cs="Arial"/>
      </w:rPr>
    </w:lvl>
    <w:lvl w:ilvl="3">
      <w:numFmt w:val="bullet"/>
      <w:lvlText w:val="•"/>
      <w:lvlJc w:val="left"/>
      <w:pPr>
        <w:ind w:left="3388" w:hanging="360"/>
      </w:pPr>
      <w:rPr>
        <w:rFonts w:hint="default"/>
      </w:rPr>
    </w:lvl>
    <w:lvl w:ilvl="4">
      <w:numFmt w:val="bullet"/>
      <w:lvlText w:val="•"/>
      <w:lvlJc w:val="left"/>
      <w:pPr>
        <w:ind w:left="4375" w:hanging="360"/>
      </w:pPr>
      <w:rPr>
        <w:rFonts w:hint="default"/>
      </w:rPr>
    </w:lvl>
    <w:lvl w:ilvl="5">
      <w:numFmt w:val="bullet"/>
      <w:lvlText w:val="•"/>
      <w:lvlJc w:val="left"/>
      <w:pPr>
        <w:ind w:left="5361" w:hanging="360"/>
      </w:pPr>
      <w:rPr>
        <w:rFonts w:hint="default"/>
      </w:rPr>
    </w:lvl>
    <w:lvl w:ilvl="6">
      <w:numFmt w:val="bullet"/>
      <w:lvlText w:val="•"/>
      <w:lvlJc w:val="left"/>
      <w:pPr>
        <w:ind w:left="6348" w:hanging="360"/>
      </w:pPr>
      <w:rPr>
        <w:rFonts w:hint="default"/>
      </w:rPr>
    </w:lvl>
    <w:lvl w:ilvl="7">
      <w:numFmt w:val="bullet"/>
      <w:lvlText w:val="•"/>
      <w:lvlJc w:val="left"/>
      <w:pPr>
        <w:ind w:left="7335" w:hanging="360"/>
      </w:pPr>
      <w:rPr>
        <w:rFonts w:hint="default"/>
      </w:rPr>
    </w:lvl>
    <w:lvl w:ilvl="8">
      <w:numFmt w:val="bullet"/>
      <w:lvlText w:val="•"/>
      <w:lvlJc w:val="left"/>
      <w:pPr>
        <w:ind w:left="8321" w:hanging="360"/>
      </w:pPr>
      <w:rPr>
        <w:rFonts w:hint="default"/>
      </w:rPr>
    </w:lvl>
  </w:abstractNum>
  <w:abstractNum w:abstractNumId="1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15:restartNumberingAfterBreak="0">
    <w:nsid w:val="29B821A5"/>
    <w:multiLevelType w:val="multilevel"/>
    <w:tmpl w:val="779AB53A"/>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3450B6"/>
    <w:multiLevelType w:val="multilevel"/>
    <w:tmpl w:val="29F86EEA"/>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1"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2" w15:restartNumberingAfterBreak="0">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4"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7"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8"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1"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3"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5"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6"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7"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0"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1" w15:restartNumberingAfterBreak="0">
    <w:nsid w:val="69FC267A"/>
    <w:multiLevelType w:val="multilevel"/>
    <w:tmpl w:val="755E2F1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3"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4"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5"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6"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59"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52"/>
  </w:num>
  <w:num w:numId="3">
    <w:abstractNumId w:val="42"/>
  </w:num>
  <w:num w:numId="4">
    <w:abstractNumId w:val="54"/>
  </w:num>
  <w:num w:numId="5">
    <w:abstractNumId w:val="10"/>
  </w:num>
  <w:num w:numId="6">
    <w:abstractNumId w:val="18"/>
  </w:num>
  <w:num w:numId="7">
    <w:abstractNumId w:val="46"/>
  </w:num>
  <w:num w:numId="8">
    <w:abstractNumId w:val="37"/>
  </w:num>
  <w:num w:numId="9">
    <w:abstractNumId w:val="8"/>
  </w:num>
  <w:num w:numId="10">
    <w:abstractNumId w:val="9"/>
  </w:num>
  <w:num w:numId="11">
    <w:abstractNumId w:val="58"/>
  </w:num>
  <w:num w:numId="12">
    <w:abstractNumId w:val="31"/>
  </w:num>
  <w:num w:numId="13">
    <w:abstractNumId w:val="36"/>
  </w:num>
  <w:num w:numId="14">
    <w:abstractNumId w:val="40"/>
  </w:num>
  <w:num w:numId="15">
    <w:abstractNumId w:val="30"/>
  </w:num>
  <w:num w:numId="16">
    <w:abstractNumId w:val="33"/>
  </w:num>
  <w:num w:numId="17">
    <w:abstractNumId w:val="55"/>
  </w:num>
  <w:num w:numId="18">
    <w:abstractNumId w:val="44"/>
  </w:num>
  <w:num w:numId="19">
    <w:abstractNumId w:val="49"/>
  </w:num>
  <w:num w:numId="20">
    <w:abstractNumId w:val="1"/>
  </w:num>
  <w:num w:numId="21">
    <w:abstractNumId w:val="11"/>
  </w:num>
  <w:num w:numId="22">
    <w:abstractNumId w:val="45"/>
  </w:num>
  <w:num w:numId="23">
    <w:abstractNumId w:val="38"/>
  </w:num>
  <w:num w:numId="24">
    <w:abstractNumId w:val="7"/>
  </w:num>
  <w:num w:numId="25">
    <w:abstractNumId w:val="19"/>
  </w:num>
  <w:num w:numId="26">
    <w:abstractNumId w:val="39"/>
  </w:num>
  <w:num w:numId="27">
    <w:abstractNumId w:val="24"/>
  </w:num>
  <w:num w:numId="28">
    <w:abstractNumId w:val="17"/>
  </w:num>
  <w:num w:numId="29">
    <w:abstractNumId w:val="27"/>
  </w:num>
  <w:num w:numId="30">
    <w:abstractNumId w:val="22"/>
  </w:num>
  <w:num w:numId="31">
    <w:abstractNumId w:val="41"/>
  </w:num>
  <w:num w:numId="32">
    <w:abstractNumId w:val="51"/>
  </w:num>
  <w:num w:numId="33">
    <w:abstractNumId w:val="20"/>
  </w:num>
  <w:num w:numId="34">
    <w:abstractNumId w:val="48"/>
  </w:num>
  <w:num w:numId="35">
    <w:abstractNumId w:val="26"/>
  </w:num>
  <w:num w:numId="36">
    <w:abstractNumId w:val="43"/>
  </w:num>
  <w:num w:numId="37">
    <w:abstractNumId w:val="28"/>
  </w:num>
  <w:num w:numId="38">
    <w:abstractNumId w:val="16"/>
  </w:num>
  <w:num w:numId="39">
    <w:abstractNumId w:val="56"/>
  </w:num>
  <w:num w:numId="40">
    <w:abstractNumId w:val="34"/>
  </w:num>
  <w:num w:numId="41">
    <w:abstractNumId w:val="12"/>
  </w:num>
  <w:num w:numId="42">
    <w:abstractNumId w:val="13"/>
  </w:num>
  <w:num w:numId="43">
    <w:abstractNumId w:val="6"/>
  </w:num>
  <w:num w:numId="44">
    <w:abstractNumId w:val="57"/>
  </w:num>
  <w:num w:numId="45">
    <w:abstractNumId w:val="5"/>
  </w:num>
  <w:num w:numId="46">
    <w:abstractNumId w:val="47"/>
  </w:num>
  <w:num w:numId="47">
    <w:abstractNumId w:val="15"/>
  </w:num>
  <w:num w:numId="48">
    <w:abstractNumId w:val="35"/>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3"/>
  </w:num>
  <w:num w:numId="56">
    <w:abstractNumId w:val="0"/>
  </w:num>
  <w:num w:numId="57">
    <w:abstractNumId w:val="32"/>
  </w:num>
  <w:num w:numId="58">
    <w:abstractNumId w:val="50"/>
  </w:num>
  <w:num w:numId="59">
    <w:abstractNumId w:val="59"/>
  </w:num>
  <w:num w:numId="60">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110D"/>
    <w:rsid w:val="000643A8"/>
    <w:rsid w:val="000648D7"/>
    <w:rsid w:val="00066B4C"/>
    <w:rsid w:val="00076164"/>
    <w:rsid w:val="00076EB9"/>
    <w:rsid w:val="00081D7D"/>
    <w:rsid w:val="000867B9"/>
    <w:rsid w:val="000948A3"/>
    <w:rsid w:val="00097EBF"/>
    <w:rsid w:val="000A1832"/>
    <w:rsid w:val="000A4FED"/>
    <w:rsid w:val="000A7D43"/>
    <w:rsid w:val="000B387C"/>
    <w:rsid w:val="000C09D9"/>
    <w:rsid w:val="000C1464"/>
    <w:rsid w:val="000C7836"/>
    <w:rsid w:val="000D4169"/>
    <w:rsid w:val="000D5143"/>
    <w:rsid w:val="000D6AAD"/>
    <w:rsid w:val="000E0BB8"/>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63788"/>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2F93"/>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4166B"/>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37D0"/>
    <w:rsid w:val="00365EA8"/>
    <w:rsid w:val="00371878"/>
    <w:rsid w:val="00371B75"/>
    <w:rsid w:val="00371FB1"/>
    <w:rsid w:val="003725DC"/>
    <w:rsid w:val="00376B40"/>
    <w:rsid w:val="00377B5D"/>
    <w:rsid w:val="00377FEE"/>
    <w:rsid w:val="00381E24"/>
    <w:rsid w:val="00384210"/>
    <w:rsid w:val="00385BFB"/>
    <w:rsid w:val="00390223"/>
    <w:rsid w:val="003905F2"/>
    <w:rsid w:val="0039184D"/>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030"/>
    <w:rsid w:val="003E0466"/>
    <w:rsid w:val="003E16EE"/>
    <w:rsid w:val="003E4B9A"/>
    <w:rsid w:val="003E54B2"/>
    <w:rsid w:val="003E5DB9"/>
    <w:rsid w:val="00401D91"/>
    <w:rsid w:val="0040362E"/>
    <w:rsid w:val="004039DC"/>
    <w:rsid w:val="00407B99"/>
    <w:rsid w:val="0041196C"/>
    <w:rsid w:val="0041232E"/>
    <w:rsid w:val="00412D57"/>
    <w:rsid w:val="0042637E"/>
    <w:rsid w:val="0043357B"/>
    <w:rsid w:val="00435120"/>
    <w:rsid w:val="0043721D"/>
    <w:rsid w:val="004402C9"/>
    <w:rsid w:val="0044268B"/>
    <w:rsid w:val="0044305E"/>
    <w:rsid w:val="00443D2A"/>
    <w:rsid w:val="00452030"/>
    <w:rsid w:val="00452D20"/>
    <w:rsid w:val="00460130"/>
    <w:rsid w:val="00461A8A"/>
    <w:rsid w:val="00466BEC"/>
    <w:rsid w:val="00472187"/>
    <w:rsid w:val="0047247F"/>
    <w:rsid w:val="00480300"/>
    <w:rsid w:val="004853A9"/>
    <w:rsid w:val="004936B4"/>
    <w:rsid w:val="004958DA"/>
    <w:rsid w:val="0049780D"/>
    <w:rsid w:val="004A6597"/>
    <w:rsid w:val="004B1AC2"/>
    <w:rsid w:val="004B57B8"/>
    <w:rsid w:val="004C2D4D"/>
    <w:rsid w:val="004C3DF9"/>
    <w:rsid w:val="004C5EE2"/>
    <w:rsid w:val="004D32B5"/>
    <w:rsid w:val="004D3B7C"/>
    <w:rsid w:val="004D5E68"/>
    <w:rsid w:val="004D5ED6"/>
    <w:rsid w:val="004E5F33"/>
    <w:rsid w:val="004F13ED"/>
    <w:rsid w:val="005054F0"/>
    <w:rsid w:val="0051027E"/>
    <w:rsid w:val="00523800"/>
    <w:rsid w:val="00524EB2"/>
    <w:rsid w:val="00530E42"/>
    <w:rsid w:val="00535CDD"/>
    <w:rsid w:val="00541D98"/>
    <w:rsid w:val="00542032"/>
    <w:rsid w:val="005424D4"/>
    <w:rsid w:val="00547A4F"/>
    <w:rsid w:val="00557BC1"/>
    <w:rsid w:val="005619DD"/>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B6D73"/>
    <w:rsid w:val="005C33CD"/>
    <w:rsid w:val="005C4F87"/>
    <w:rsid w:val="005D1135"/>
    <w:rsid w:val="005D2B91"/>
    <w:rsid w:val="005D4B3C"/>
    <w:rsid w:val="005D50BB"/>
    <w:rsid w:val="005D7E6D"/>
    <w:rsid w:val="005E15A9"/>
    <w:rsid w:val="005E1F5D"/>
    <w:rsid w:val="005E3D1E"/>
    <w:rsid w:val="005F11B9"/>
    <w:rsid w:val="005F39F5"/>
    <w:rsid w:val="005F3C7B"/>
    <w:rsid w:val="005F5699"/>
    <w:rsid w:val="0060327E"/>
    <w:rsid w:val="00604205"/>
    <w:rsid w:val="00605890"/>
    <w:rsid w:val="00605D2A"/>
    <w:rsid w:val="006104D3"/>
    <w:rsid w:val="00612EEB"/>
    <w:rsid w:val="00613B54"/>
    <w:rsid w:val="00614DEF"/>
    <w:rsid w:val="00614FF0"/>
    <w:rsid w:val="00616D0A"/>
    <w:rsid w:val="006249E8"/>
    <w:rsid w:val="00626C80"/>
    <w:rsid w:val="0064215E"/>
    <w:rsid w:val="006429A2"/>
    <w:rsid w:val="0064409C"/>
    <w:rsid w:val="00644608"/>
    <w:rsid w:val="00645278"/>
    <w:rsid w:val="006452C9"/>
    <w:rsid w:val="00651959"/>
    <w:rsid w:val="00653C95"/>
    <w:rsid w:val="00654E5D"/>
    <w:rsid w:val="00657A7F"/>
    <w:rsid w:val="006618DF"/>
    <w:rsid w:val="0066218B"/>
    <w:rsid w:val="00665258"/>
    <w:rsid w:val="00665E77"/>
    <w:rsid w:val="00670CD5"/>
    <w:rsid w:val="00671C4F"/>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4837"/>
    <w:rsid w:val="006A4EB2"/>
    <w:rsid w:val="006A7AD6"/>
    <w:rsid w:val="006B0724"/>
    <w:rsid w:val="006B0988"/>
    <w:rsid w:val="006B59D3"/>
    <w:rsid w:val="006B5FFE"/>
    <w:rsid w:val="006C080C"/>
    <w:rsid w:val="006C492D"/>
    <w:rsid w:val="006C67F6"/>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6536D"/>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1FA0"/>
    <w:rsid w:val="007C4B23"/>
    <w:rsid w:val="007D37EC"/>
    <w:rsid w:val="007D3843"/>
    <w:rsid w:val="007D51FB"/>
    <w:rsid w:val="007D55EA"/>
    <w:rsid w:val="007D6136"/>
    <w:rsid w:val="007D7019"/>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0293"/>
    <w:rsid w:val="00843D78"/>
    <w:rsid w:val="00852C7C"/>
    <w:rsid w:val="00853007"/>
    <w:rsid w:val="008575D8"/>
    <w:rsid w:val="00860438"/>
    <w:rsid w:val="00861B5C"/>
    <w:rsid w:val="008648DF"/>
    <w:rsid w:val="00871ECA"/>
    <w:rsid w:val="0087289C"/>
    <w:rsid w:val="0087375E"/>
    <w:rsid w:val="008748F3"/>
    <w:rsid w:val="008821C8"/>
    <w:rsid w:val="0088497D"/>
    <w:rsid w:val="00885EA4"/>
    <w:rsid w:val="008921BE"/>
    <w:rsid w:val="008A53FB"/>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7EF1"/>
    <w:rsid w:val="009301E5"/>
    <w:rsid w:val="0093403F"/>
    <w:rsid w:val="009358C2"/>
    <w:rsid w:val="00940361"/>
    <w:rsid w:val="00943C70"/>
    <w:rsid w:val="00946FA3"/>
    <w:rsid w:val="0094770C"/>
    <w:rsid w:val="00951EEC"/>
    <w:rsid w:val="00953EDD"/>
    <w:rsid w:val="0095506A"/>
    <w:rsid w:val="00957024"/>
    <w:rsid w:val="009573DE"/>
    <w:rsid w:val="0096423E"/>
    <w:rsid w:val="00967C99"/>
    <w:rsid w:val="00971EE1"/>
    <w:rsid w:val="00973435"/>
    <w:rsid w:val="009759BC"/>
    <w:rsid w:val="00975C14"/>
    <w:rsid w:val="00980B74"/>
    <w:rsid w:val="00982D91"/>
    <w:rsid w:val="0098527D"/>
    <w:rsid w:val="0098535E"/>
    <w:rsid w:val="00986544"/>
    <w:rsid w:val="0099627A"/>
    <w:rsid w:val="009A1A66"/>
    <w:rsid w:val="009A2709"/>
    <w:rsid w:val="009B0F9A"/>
    <w:rsid w:val="009B17E0"/>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80FDD"/>
    <w:rsid w:val="00A8287F"/>
    <w:rsid w:val="00A83F68"/>
    <w:rsid w:val="00A840C7"/>
    <w:rsid w:val="00A84894"/>
    <w:rsid w:val="00A84FAC"/>
    <w:rsid w:val="00A84FC7"/>
    <w:rsid w:val="00A92409"/>
    <w:rsid w:val="00A96485"/>
    <w:rsid w:val="00AA2A2D"/>
    <w:rsid w:val="00AA3A0A"/>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09AA"/>
    <w:rsid w:val="00B00D77"/>
    <w:rsid w:val="00B04BBD"/>
    <w:rsid w:val="00B0618A"/>
    <w:rsid w:val="00B0631E"/>
    <w:rsid w:val="00B06FB7"/>
    <w:rsid w:val="00B14533"/>
    <w:rsid w:val="00B167E9"/>
    <w:rsid w:val="00B17708"/>
    <w:rsid w:val="00B17B99"/>
    <w:rsid w:val="00B20B00"/>
    <w:rsid w:val="00B239DE"/>
    <w:rsid w:val="00B251FA"/>
    <w:rsid w:val="00B2639E"/>
    <w:rsid w:val="00B264F3"/>
    <w:rsid w:val="00B32042"/>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5A04"/>
    <w:rsid w:val="00B913F3"/>
    <w:rsid w:val="00B9156B"/>
    <w:rsid w:val="00B95D4A"/>
    <w:rsid w:val="00BA57FF"/>
    <w:rsid w:val="00BB24A0"/>
    <w:rsid w:val="00BB34BD"/>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43F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621E"/>
    <w:rsid w:val="00C82156"/>
    <w:rsid w:val="00C8231C"/>
    <w:rsid w:val="00C84BA5"/>
    <w:rsid w:val="00CA1414"/>
    <w:rsid w:val="00CA45F7"/>
    <w:rsid w:val="00CA7A84"/>
    <w:rsid w:val="00CB358C"/>
    <w:rsid w:val="00CB4651"/>
    <w:rsid w:val="00CB738F"/>
    <w:rsid w:val="00CC4110"/>
    <w:rsid w:val="00CD7B27"/>
    <w:rsid w:val="00CE1581"/>
    <w:rsid w:val="00CE1986"/>
    <w:rsid w:val="00CE6094"/>
    <w:rsid w:val="00CE6B0F"/>
    <w:rsid w:val="00CF05CA"/>
    <w:rsid w:val="00CF51F2"/>
    <w:rsid w:val="00CF54EE"/>
    <w:rsid w:val="00D01488"/>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3ABB"/>
    <w:rsid w:val="00D551AE"/>
    <w:rsid w:val="00D66B0A"/>
    <w:rsid w:val="00D720FC"/>
    <w:rsid w:val="00D75319"/>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20AC"/>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71E2"/>
    <w:rsid w:val="00EF28DB"/>
    <w:rsid w:val="00EF4144"/>
    <w:rsid w:val="00F03021"/>
    <w:rsid w:val="00F10F3A"/>
    <w:rsid w:val="00F14169"/>
    <w:rsid w:val="00F14497"/>
    <w:rsid w:val="00F14CF0"/>
    <w:rsid w:val="00F16755"/>
    <w:rsid w:val="00F23964"/>
    <w:rsid w:val="00F23F96"/>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2D"/>
    <w:rsid w:val="00F91986"/>
    <w:rsid w:val="00F93376"/>
    <w:rsid w:val="00F97919"/>
    <w:rsid w:val="00FA1254"/>
    <w:rsid w:val="00FA207B"/>
    <w:rsid w:val="00FB10E0"/>
    <w:rsid w:val="00FB2DF8"/>
    <w:rsid w:val="00FB4615"/>
    <w:rsid w:val="00FB6159"/>
    <w:rsid w:val="00FB74FE"/>
    <w:rsid w:val="00FC0937"/>
    <w:rsid w:val="00FC0E41"/>
    <w:rsid w:val="00FC2DDA"/>
    <w:rsid w:val="00FC3756"/>
    <w:rsid w:val="00FC43BB"/>
    <w:rsid w:val="00FD13A3"/>
    <w:rsid w:val="00FD300E"/>
    <w:rsid w:val="00FD3BA6"/>
    <w:rsid w:val="00FD5DB6"/>
    <w:rsid w:val="00FD7EB1"/>
    <w:rsid w:val="00FE17E8"/>
    <w:rsid w:val="00FE20A6"/>
    <w:rsid w:val="00FE69D5"/>
    <w:rsid w:val="00FF0847"/>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BE932E68-8614-45BF-A599-8AFEC5E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character" w:styleId="MenoPendente">
    <w:name w:val="Unresolved Mention"/>
    <w:basedOn w:val="Fontepargpadro"/>
    <w:uiPriority w:val="99"/>
    <w:semiHidden/>
    <w:unhideWhenUsed/>
    <w:rsid w:val="00C04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hyperlink" Target="mailto:cpl@palmasdemontealto.ba.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ntas.tcu.gov.br/ords/f?p=INABILITADO:CERTIDAO:0"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3067C"/>
    <w:rsid w:val="00131A0B"/>
    <w:rsid w:val="00142637"/>
    <w:rsid w:val="0014295D"/>
    <w:rsid w:val="00191036"/>
    <w:rsid w:val="001D0DCA"/>
    <w:rsid w:val="001E1356"/>
    <w:rsid w:val="002F1536"/>
    <w:rsid w:val="00336DC9"/>
    <w:rsid w:val="0035072F"/>
    <w:rsid w:val="003B6025"/>
    <w:rsid w:val="003B6983"/>
    <w:rsid w:val="003D244B"/>
    <w:rsid w:val="00430D97"/>
    <w:rsid w:val="004815A4"/>
    <w:rsid w:val="004A67B2"/>
    <w:rsid w:val="004B3844"/>
    <w:rsid w:val="004E5D55"/>
    <w:rsid w:val="004E6FBA"/>
    <w:rsid w:val="004F64CF"/>
    <w:rsid w:val="0050093F"/>
    <w:rsid w:val="00503434"/>
    <w:rsid w:val="00544147"/>
    <w:rsid w:val="0056332F"/>
    <w:rsid w:val="005E31DA"/>
    <w:rsid w:val="006035A2"/>
    <w:rsid w:val="006133E3"/>
    <w:rsid w:val="00623C92"/>
    <w:rsid w:val="00623D9C"/>
    <w:rsid w:val="00642FB6"/>
    <w:rsid w:val="00665598"/>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864"/>
    <w:rsid w:val="00824EB3"/>
    <w:rsid w:val="008B70B7"/>
    <w:rsid w:val="008E36BC"/>
    <w:rsid w:val="009115E1"/>
    <w:rsid w:val="00921B82"/>
    <w:rsid w:val="00962169"/>
    <w:rsid w:val="00977069"/>
    <w:rsid w:val="00982311"/>
    <w:rsid w:val="0098752C"/>
    <w:rsid w:val="009A3475"/>
    <w:rsid w:val="009B37D5"/>
    <w:rsid w:val="009D4776"/>
    <w:rsid w:val="009D4F45"/>
    <w:rsid w:val="009E24C0"/>
    <w:rsid w:val="00A1680E"/>
    <w:rsid w:val="00A4740A"/>
    <w:rsid w:val="00A74D73"/>
    <w:rsid w:val="00B10E5B"/>
    <w:rsid w:val="00B544D6"/>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CF6DA5"/>
    <w:rsid w:val="00D17F8D"/>
    <w:rsid w:val="00D727AB"/>
    <w:rsid w:val="00D811CB"/>
    <w:rsid w:val="00D830EA"/>
    <w:rsid w:val="00D95363"/>
    <w:rsid w:val="00DA215F"/>
    <w:rsid w:val="00DA5D2C"/>
    <w:rsid w:val="00DC0B7D"/>
    <w:rsid w:val="00DD4AA7"/>
    <w:rsid w:val="00E32006"/>
    <w:rsid w:val="00E32BAE"/>
    <w:rsid w:val="00E36913"/>
    <w:rsid w:val="00E41B54"/>
    <w:rsid w:val="00E615FE"/>
    <w:rsid w:val="00E85519"/>
    <w:rsid w:val="00EA3FF7"/>
    <w:rsid w:val="00EA7B57"/>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FABDE-2C4F-409E-90D8-D8B70636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46</Pages>
  <Words>16929</Words>
  <Characters>91417</Characters>
  <Application>Microsoft Office Word</Application>
  <DocSecurity>0</DocSecurity>
  <Lines>761</Lines>
  <Paragraphs>216</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108130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373</cp:revision>
  <cp:lastPrinted>2018-09-17T12:51:00Z</cp:lastPrinted>
  <dcterms:created xsi:type="dcterms:W3CDTF">2017-05-13T18:54:00Z</dcterms:created>
  <dcterms:modified xsi:type="dcterms:W3CDTF">2018-09-17T12:51:00Z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