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65C8B6D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46425F">
        <w:rPr>
          <w:b/>
          <w:lang w:val="pt-BR"/>
        </w:rPr>
        <w:t>042/2019</w:t>
      </w:r>
      <w:r w:rsidR="000448B4">
        <w:rPr>
          <w:b/>
          <w:lang w:val="pt-BR"/>
        </w:rPr>
        <w:t>-PP/PMA</w:t>
      </w:r>
    </w:p>
    <w:p w14:paraId="6D9222AC" w14:textId="518CD432" w:rsidR="00D25EA1" w:rsidRDefault="00D25EA1" w:rsidP="00D25EA1">
      <w:pPr>
        <w:pStyle w:val="Corpodetexto"/>
        <w:spacing w:before="7"/>
        <w:ind w:left="0"/>
        <w:jc w:val="center"/>
        <w:rPr>
          <w:b/>
        </w:rPr>
      </w:pPr>
      <w:r w:rsidRPr="00D25EA1">
        <w:rPr>
          <w:b/>
        </w:rPr>
        <w:t xml:space="preserve">PREGÃO PRESENCIAL N° </w:t>
      </w:r>
      <w:r w:rsidR="0046425F">
        <w:rPr>
          <w:b/>
          <w:lang w:val="pt-BR"/>
        </w:rPr>
        <w:t>017/2019</w:t>
      </w:r>
      <w:r w:rsidR="000448B4">
        <w:rPr>
          <w:b/>
          <w:lang w:val="pt-BR"/>
        </w:rPr>
        <w:t>-PMA/BA</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79092892" w:rsidR="00052D8E" w:rsidRDefault="00975D2B" w:rsidP="00975D2B">
      <w:pPr>
        <w:pStyle w:val="Corpodetexto"/>
        <w:spacing w:before="7"/>
        <w:ind w:left="0" w:firstLine="720"/>
      </w:pPr>
      <w:r>
        <w:t xml:space="preserve">         </w:t>
      </w:r>
      <w:r w:rsidR="0046425F" w:rsidRPr="0046425F">
        <w:t>O MUNICÍPIO DE PALMAS DE MONTE ALTO, por intermédio de seu Pregoeiro, abaixo subscrito, desig</w:t>
      </w:r>
      <w:r w:rsidR="00DA2A29">
        <w:t>nado pelo Decreto nº. 004/2019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3F9954E5" w:rsidR="00D25EA1" w:rsidRDefault="00052D8E" w:rsidP="00FC2DDA">
      <w:pPr>
        <w:pStyle w:val="Corpodetexto"/>
        <w:spacing w:after="120"/>
        <w:ind w:left="0"/>
      </w:pPr>
      <w:r w:rsidRPr="0044268B">
        <w:rPr>
          <w:b/>
        </w:rPr>
        <w:t>OBJETO:</w:t>
      </w:r>
      <w:r w:rsidR="00FC2DDA">
        <w:t xml:space="preserve"> </w:t>
      </w:r>
      <w:r w:rsidR="008A5DB1" w:rsidRPr="00851BE6">
        <w:t xml:space="preserve">REGISTRO DE PREÇO CONTRATAÇÃO DE EMPRESA PARA FORNECIMENTO PARCELADO DE MATERIAIS ELÉTRICOS PARA MANUTENÇÃO DA REDE ILUMINAÇÃO PÚBLICA DESTE MUNICÍPIO,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680E7DE9"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CF56C5">
        <w:rPr>
          <w:color w:val="000000" w:themeColor="text1"/>
        </w:rPr>
        <w:t>27/05/2019</w:t>
      </w:r>
    </w:p>
    <w:p w14:paraId="12CC6A01" w14:textId="750650B0"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A94DA8">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w:t>
      </w:r>
      <w:bookmarkStart w:id="0" w:name="_GoBack"/>
      <w:bookmarkEnd w:id="0"/>
      <w:r w:rsidRPr="0044268B">
        <w:t>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1C04412D"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Decreto nº 004/2019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6E43B5AA"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46425F">
              <w:rPr>
                <w:b/>
                <w:lang w:val="pt-BR"/>
              </w:rPr>
              <w:t>017/2019</w:t>
            </w:r>
            <w:r w:rsidR="008A5DB1">
              <w:rPr>
                <w:b/>
                <w:lang w:val="pt-BR"/>
              </w:rPr>
              <w:t>-PMA/BA</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2F6ED3EB"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8A5DB1" w:rsidRPr="00851BE6">
                      <w:t xml:space="preserve">REGISTRO DE PREÇO CONTRATAÇÃO DE EMPRESA PARA FORNECIMENTO PARCELADO DE MATERIAIS ELÉTRICOS PARA MANUTENÇÃO DA REDE ILUMINAÇÃO PÚBLICA DESTE MUNICÍPIO, </w:t>
                    </w:r>
                    <w:r w:rsidR="008A5DB1" w:rsidRPr="009537F2">
                      <w:t>DO T</w:t>
                    </w:r>
                    <w:r w:rsidR="008A5DB1">
                      <w: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09FD099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CF56C5">
            <w:rPr>
              <w:color w:val="FF0000"/>
              <w:sz w:val="36"/>
              <w:szCs w:val="36"/>
            </w:rPr>
            <w:t>27/05/2019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A94DA8">
            <w:rPr>
              <w:color w:val="FF0000"/>
              <w:sz w:val="36"/>
              <w:szCs w:val="36"/>
            </w:rPr>
            <w:t>08h10min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562A61C4" w:rsidR="00A8287F" w:rsidRPr="00ED6F96" w:rsidRDefault="00A8287F" w:rsidP="00A8287F">
      <w:pPr>
        <w:spacing w:line="252" w:lineRule="exact"/>
        <w:jc w:val="both"/>
        <w:rPr>
          <w:b/>
          <w:lang w:val="pt-BR"/>
        </w:rPr>
      </w:pPr>
      <w:r w:rsidRPr="00ED6F96">
        <w:rPr>
          <w:b/>
          <w:lang w:val="pt-BR"/>
        </w:rPr>
        <w:t xml:space="preserve">PROCESSO ADMINISTRATIVO Nº </w:t>
      </w:r>
      <w:r w:rsidR="0046425F">
        <w:rPr>
          <w:b/>
          <w:lang w:val="pt-BR"/>
        </w:rPr>
        <w:t>042/2019</w:t>
      </w:r>
      <w:r w:rsidR="000448B4">
        <w:rPr>
          <w:b/>
          <w:lang w:val="pt-BR"/>
        </w:rPr>
        <w:t>-PP/PMA</w:t>
      </w:r>
    </w:p>
    <w:p w14:paraId="2EAA7309" w14:textId="455F80E9" w:rsidR="00A8287F" w:rsidRDefault="00A8287F" w:rsidP="00A8287F">
      <w:pPr>
        <w:ind w:right="3"/>
        <w:rPr>
          <w:b/>
          <w:lang w:val="pt-BR"/>
        </w:rPr>
      </w:pPr>
      <w:r w:rsidRPr="00ED6F96">
        <w:rPr>
          <w:b/>
          <w:lang w:val="pt-BR"/>
        </w:rPr>
        <w:t>PREGÃO PRESENCIAL</w:t>
      </w:r>
      <w:r>
        <w:rPr>
          <w:b/>
          <w:lang w:val="pt-BR"/>
        </w:rPr>
        <w:t xml:space="preserve"> SRP Nº </w:t>
      </w:r>
      <w:r w:rsidR="0046425F">
        <w:rPr>
          <w:b/>
          <w:lang w:val="pt-BR"/>
        </w:rPr>
        <w:t>017/2019</w:t>
      </w:r>
      <w:r w:rsidR="008A5DB1">
        <w:rPr>
          <w:b/>
          <w:lang w:val="pt-BR"/>
        </w:rPr>
        <w:t>-PMA/BA</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A4F8EC5"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46425F">
          <w:rPr>
            <w:sz w:val="20"/>
            <w:szCs w:val="20"/>
          </w:rPr>
          <w:t>017/2019</w:t>
        </w:r>
        <w:r w:rsidR="008A5DB1">
          <w:rPr>
            <w:sz w:val="20"/>
            <w:szCs w:val="20"/>
          </w:rPr>
          <w:t>-PMA/BA</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0216C278"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46425F">
        <w:rPr>
          <w:b/>
          <w:sz w:val="28"/>
          <w:szCs w:val="28"/>
        </w:rPr>
        <w:t>017/2019</w:t>
      </w:r>
      <w:r w:rsidR="008A5DB1">
        <w:rPr>
          <w:b/>
          <w:sz w:val="28"/>
          <w:szCs w:val="28"/>
        </w:rPr>
        <w:t>-PMA/BA</w:t>
      </w:r>
    </w:p>
    <w:p w14:paraId="734CF44D" w14:textId="0D11DD6E"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46425F">
        <w:rPr>
          <w:b/>
          <w:sz w:val="28"/>
          <w:szCs w:val="28"/>
        </w:rPr>
        <w:t>042/2019</w:t>
      </w:r>
      <w:r w:rsidR="000448B4">
        <w:rPr>
          <w:b/>
          <w:sz w:val="28"/>
          <w:szCs w:val="28"/>
        </w:rPr>
        <w:t>-PP/PMA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17DF23B1" w:rsidR="00BD481D" w:rsidRPr="0044268B" w:rsidRDefault="004176D8"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8A5DB1" w:rsidRPr="00851BE6">
                        <w:t xml:space="preserve">REGISTRO DE PREÇO CONTRATAÇÃO DE EMPRESA PARA FORNECIMENTO PARCELADO DE MATERIAIS ELÉTRICOS PARA MANUTENÇÃO DA REDE ILUMINAÇÃO PÚBLICA DESTE MUNICÍPIO,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30DD3982"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46425F">
        <w:rPr>
          <w:lang w:val="pt-BR"/>
        </w:rPr>
        <w:t>017/2019</w:t>
      </w:r>
      <w:r w:rsidR="008A5DB1">
        <w:rPr>
          <w:lang w:val="pt-BR"/>
        </w:rPr>
        <w:t>-PMA/BA</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7AE817B2"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46425F">
        <w:rPr>
          <w:lang w:val="pt-BR"/>
        </w:rPr>
        <w:t>017/2019</w:t>
      </w:r>
      <w:r w:rsidR="008A5DB1">
        <w:rPr>
          <w:lang w:val="pt-BR"/>
        </w:rPr>
        <w:t>-PMA/BA</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5C47A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5C47A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5C47A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5C47A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lastRenderedPageBreak/>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lastRenderedPageBreak/>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xml:space="preserve">, aplicável inclusive em relação ao primeiro. A aplicação do valor de redução mínima </w:t>
      </w:r>
      <w:r w:rsidRPr="00A568F0">
        <w:rPr>
          <w:lang w:val="pt-BR"/>
        </w:rPr>
        <w:lastRenderedPageBreak/>
        <w:t>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w:t>
      </w:r>
      <w:r w:rsidRPr="00ED6F96">
        <w:rPr>
          <w:lang w:val="pt-BR"/>
        </w:rPr>
        <w:lastRenderedPageBreak/>
        <w:t>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Aberto o invólucro “documentação” e havendo restrição quanto à regularidade fiscal </w:t>
      </w:r>
      <w:r w:rsidRPr="00ED6F96">
        <w:rPr>
          <w:lang w:val="pt-BR"/>
        </w:rPr>
        <w:lastRenderedPageBreak/>
        <w:t>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643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4F5B" id="Line 7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lastRenderedPageBreak/>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Nenhuma indenização será devida aos licitantes pela elaboração da proposta ou pela </w:t>
      </w:r>
      <w:r w:rsidRPr="0044268B">
        <w:lastRenderedPageBreak/>
        <w:t>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44E68FF"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46425F">
        <w:rPr>
          <w:color w:val="000000" w:themeColor="text1"/>
        </w:rPr>
        <w:t xml:space="preserve">03 </w:t>
      </w:r>
      <w:r w:rsidR="0044268B" w:rsidRPr="00D509F0">
        <w:rPr>
          <w:color w:val="000000" w:themeColor="text1"/>
        </w:rPr>
        <w:t xml:space="preserve">de </w:t>
      </w:r>
      <w:r w:rsidR="0046425F">
        <w:rPr>
          <w:color w:val="000000" w:themeColor="text1"/>
        </w:rPr>
        <w:t>abril</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46425F">
      <w:pPr>
        <w:spacing w:after="120"/>
        <w:jc w:val="center"/>
        <w:rPr>
          <w:b/>
          <w:bCs/>
        </w:rPr>
      </w:pPr>
      <w:r w:rsidRPr="0046425F">
        <w:rPr>
          <w:b/>
          <w:bCs/>
        </w:rPr>
        <w:t>Pompilio Rodrigues Donato</w:t>
      </w:r>
    </w:p>
    <w:p w14:paraId="6309A8D6" w14:textId="77777777" w:rsidR="0046425F" w:rsidRPr="0046425F" w:rsidRDefault="0046425F" w:rsidP="0046425F">
      <w:pPr>
        <w:spacing w:after="120"/>
        <w:jc w:val="center"/>
        <w:rPr>
          <w:b/>
          <w:bCs/>
        </w:rPr>
      </w:pPr>
      <w:r w:rsidRPr="0046425F">
        <w:rPr>
          <w:b/>
          <w:bCs/>
        </w:rPr>
        <w:t>Pregoeiro</w:t>
      </w:r>
    </w:p>
    <w:p w14:paraId="18828F19" w14:textId="049F0C89" w:rsidR="00BD481D" w:rsidRPr="0044268B" w:rsidRDefault="0046425F" w:rsidP="0046425F">
      <w:pPr>
        <w:spacing w:after="120"/>
        <w:jc w:val="center"/>
        <w:sectPr w:rsidR="00BD481D" w:rsidRPr="0044268B" w:rsidSect="00E70214">
          <w:headerReference w:type="default" r:id="rId16"/>
          <w:pgSz w:w="11910" w:h="16840" w:code="9"/>
          <w:pgMar w:top="1701" w:right="1134" w:bottom="1418" w:left="1701" w:header="426" w:footer="1017" w:gutter="0"/>
          <w:cols w:space="720"/>
          <w:docGrid w:linePitch="299"/>
        </w:sectPr>
      </w:pPr>
      <w:r w:rsidRPr="0046425F">
        <w:rPr>
          <w:b/>
          <w:bCs/>
        </w:rPr>
        <w:t>Decreto nº 004/2019</w:t>
      </w:r>
    </w:p>
    <w:p w14:paraId="63B879C9" w14:textId="77777777" w:rsidR="00BD481D" w:rsidRPr="004853A9" w:rsidRDefault="0044268B" w:rsidP="0076600B">
      <w:pPr>
        <w:spacing w:after="120"/>
        <w:jc w:val="center"/>
        <w:rPr>
          <w:b/>
        </w:rPr>
      </w:pPr>
      <w:r w:rsidRPr="004853A9">
        <w:rPr>
          <w:b/>
        </w:rPr>
        <w:lastRenderedPageBreak/>
        <w:t>ANEXO I</w:t>
      </w:r>
    </w:p>
    <w:p w14:paraId="37250DB4" w14:textId="5F9972B4" w:rsidR="00BD481D" w:rsidRPr="004853A9" w:rsidRDefault="00BB796E" w:rsidP="008E5552">
      <w:pPr>
        <w:jc w:val="center"/>
        <w:rPr>
          <w:b/>
        </w:rPr>
      </w:pPr>
      <w:r w:rsidRPr="004853A9">
        <w:rPr>
          <w:b/>
        </w:rPr>
        <w:t>PREGÃO PRESENCIAL</w:t>
      </w:r>
      <w:r w:rsidR="0044268B" w:rsidRPr="004853A9">
        <w:rPr>
          <w:b/>
        </w:rPr>
        <w:t xml:space="preserve">-SRP Nº </w:t>
      </w:r>
      <w:r w:rsidR="0046425F">
        <w:rPr>
          <w:b/>
        </w:rPr>
        <w:t>017/2019</w:t>
      </w:r>
      <w:r w:rsidR="008A5DB1">
        <w:rPr>
          <w:b/>
        </w:rPr>
        <w:t>-PMA/BA</w:t>
      </w:r>
    </w:p>
    <w:p w14:paraId="238B8BA2" w14:textId="60334E11" w:rsidR="0076600B" w:rsidRPr="004853A9" w:rsidRDefault="0044268B" w:rsidP="008E5552">
      <w:pPr>
        <w:jc w:val="center"/>
        <w:rPr>
          <w:b/>
        </w:rPr>
      </w:pPr>
      <w:r w:rsidRPr="004853A9">
        <w:rPr>
          <w:b/>
        </w:rPr>
        <w:t>Processo Administrativo n</w:t>
      </w:r>
      <w:r w:rsidR="0076600B" w:rsidRPr="004853A9">
        <w:rPr>
          <w:b/>
        </w:rPr>
        <w:t xml:space="preserve">º. </w:t>
      </w:r>
      <w:r w:rsidR="0046425F">
        <w:rPr>
          <w:b/>
        </w:rPr>
        <w:t>042/2019</w:t>
      </w:r>
      <w:r w:rsidR="000448B4">
        <w:rPr>
          <w:b/>
        </w:rPr>
        <w:t>-PP/PMA</w:t>
      </w:r>
    </w:p>
    <w:p w14:paraId="3B788624" w14:textId="77777777" w:rsidR="008E5552" w:rsidRDefault="008E5552" w:rsidP="0076600B">
      <w:pPr>
        <w:spacing w:after="120"/>
        <w:jc w:val="center"/>
        <w:rPr>
          <w:b/>
        </w:rPr>
      </w:pPr>
    </w:p>
    <w:p w14:paraId="4FD3D18C" w14:textId="77777777" w:rsidR="00DA2A29" w:rsidRPr="007C2816" w:rsidRDefault="00DA2A29" w:rsidP="00DA2A29">
      <w:pPr>
        <w:spacing w:after="120"/>
        <w:jc w:val="center"/>
        <w:rPr>
          <w:rFonts w:ascii="Arial Narrow" w:hAnsi="Arial Narrow"/>
          <w:sz w:val="21"/>
          <w:szCs w:val="21"/>
        </w:rPr>
      </w:pPr>
      <w:bookmarkStart w:id="1" w:name="_Hlk524424173"/>
      <w:r w:rsidRPr="007C2816">
        <w:rPr>
          <w:rFonts w:ascii="Arial Narrow" w:hAnsi="Arial Narrow"/>
          <w:sz w:val="21"/>
          <w:szCs w:val="21"/>
        </w:rPr>
        <w:t>TERMO DE REFERÊNCIA</w:t>
      </w:r>
    </w:p>
    <w:p w14:paraId="0C1ABCC2"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rPr>
      </w:pPr>
      <w:bookmarkStart w:id="2" w:name="_Hlk526243778"/>
      <w:r w:rsidRPr="007C2816">
        <w:rPr>
          <w:rFonts w:ascii="Arial Narrow" w:hAnsi="Arial Narrow"/>
          <w:w w:val="105"/>
        </w:rPr>
        <w:t>OBJETO</w:t>
      </w:r>
    </w:p>
    <w:p w14:paraId="78C80A3B" w14:textId="77777777" w:rsidR="00DA2A29" w:rsidRPr="00B12CF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3" w:name="_Hlk534281805"/>
      <w:r>
        <w:rPr>
          <w:rFonts w:ascii="Arial Narrow" w:hAnsi="Arial Narrow"/>
        </w:rPr>
        <w:t>materiais de higiene e limpeza para atender as demandas Secretarias do Município de Palmas de Monte Alto</w:t>
      </w:r>
      <w:bookmarkEnd w:id="3"/>
      <w:r>
        <w:rPr>
          <w:rFonts w:ascii="Arial Narrow" w:hAnsi="Arial Narrow"/>
        </w:rPr>
        <w:t>.</w:t>
      </w:r>
    </w:p>
    <w:p w14:paraId="2D3D7CA2"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aquisição dos materiais será realizada mediante licitação na modalidade de </w:t>
      </w:r>
      <w:r w:rsidRPr="00446AF8">
        <w:rPr>
          <w:rFonts w:ascii="Arial Narrow" w:hAnsi="Arial Narrow"/>
        </w:rPr>
        <w:t>Pregão</w:t>
      </w:r>
      <w:r w:rsidRPr="00422F48">
        <w:rPr>
          <w:rFonts w:ascii="Arial Narrow" w:hAnsi="Arial Narrow"/>
        </w:rPr>
        <w:t xml:space="preserve">, em sua forma </w:t>
      </w:r>
      <w:r w:rsidRPr="00446AF8">
        <w:rPr>
          <w:rFonts w:ascii="Arial Narrow" w:hAnsi="Arial Narrow"/>
        </w:rPr>
        <w:t>Presencial</w:t>
      </w:r>
      <w:r w:rsidRPr="00422F48">
        <w:rPr>
          <w:rFonts w:ascii="Arial Narrow" w:hAnsi="Arial Narrow"/>
        </w:rPr>
        <w:t xml:space="preserve">, no </w:t>
      </w:r>
      <w:r w:rsidRPr="00446AF8">
        <w:rPr>
          <w:rFonts w:ascii="Arial Narrow" w:hAnsi="Arial Narrow"/>
        </w:rPr>
        <w:t>Sistema de Registro de Preços</w:t>
      </w:r>
      <w:r w:rsidRPr="00422F48">
        <w:rPr>
          <w:rFonts w:ascii="Arial Narrow" w:hAnsi="Arial Narrow"/>
        </w:rPr>
        <w:t xml:space="preserve">, do </w:t>
      </w:r>
      <w:r w:rsidRPr="00446AF8">
        <w:rPr>
          <w:rFonts w:ascii="Arial Narrow" w:hAnsi="Arial Narrow"/>
        </w:rPr>
        <w:t>tipo menor preço global por lote</w:t>
      </w:r>
      <w:r w:rsidRPr="00422F48">
        <w:rPr>
          <w:rFonts w:ascii="Arial Narrow" w:hAnsi="Arial Narrow"/>
        </w:rPr>
        <w:t>, tendo como objeto:</w:t>
      </w:r>
    </w:p>
    <w:p w14:paraId="2AE32ECA" w14:textId="77777777" w:rsidR="00DA2A29" w:rsidRDefault="00DA2A29" w:rsidP="00DA2A29">
      <w:pPr>
        <w:pStyle w:val="PargrafodaLista"/>
        <w:widowControl/>
        <w:numPr>
          <w:ilvl w:val="1"/>
          <w:numId w:val="6"/>
        </w:numPr>
        <w:autoSpaceDE/>
        <w:autoSpaceDN/>
        <w:ind w:left="360"/>
        <w:contextualSpacing/>
        <w:rPr>
          <w:rFonts w:ascii="Arial Narrow" w:eastAsia="Calibri" w:hAnsi="Arial Narrow"/>
          <w:b/>
          <w:color w:val="000000"/>
        </w:rPr>
      </w:pPr>
      <w:r w:rsidRPr="00EE5B31">
        <w:rPr>
          <w:rFonts w:ascii="Arial Narrow" w:eastAsia="Calibri" w:hAnsi="Arial Narrow"/>
          <w:color w:val="000000"/>
        </w:rPr>
        <w:t>REGISTRO DE PREÇO CONTRATAÇÃO DE EMPRESA PARA FORNECIMENTO PARCELADO DE MATERIAIS ELÉTRICOS PARA MANUTENÇÃO DA REDE ILUMINAÇÃO PÚBLICA DESTE MUNICÍPIO, DO TIPO MENOR PREÇO GLOBAL POR LOTE, CONFORME ESPECIFICAÇÕES E QUANTIDADES ESTABELECIDAS NO TERMO DE REFERÊNCIA, NESTE EDITAL E SEUS ANEXOS</w:t>
      </w:r>
      <w:r>
        <w:rPr>
          <w:rFonts w:ascii="Arial Narrow" w:eastAsia="Calibri" w:hAnsi="Arial Narrow"/>
          <w:b/>
          <w:color w:val="000000"/>
        </w:rPr>
        <w:t>.</w:t>
      </w:r>
    </w:p>
    <w:p w14:paraId="6886D059" w14:textId="77777777" w:rsidR="00DA2A29" w:rsidRPr="00C45FF4" w:rsidRDefault="00DA2A29" w:rsidP="00DA2A29">
      <w:pPr>
        <w:pStyle w:val="PargrafodaLista"/>
        <w:ind w:left="360"/>
        <w:rPr>
          <w:rFonts w:ascii="Arial Narrow" w:eastAsia="Calibri" w:hAnsi="Arial Narrow"/>
          <w:b/>
          <w:color w:val="000000"/>
        </w:rPr>
      </w:pPr>
    </w:p>
    <w:p w14:paraId="16F3E5CA"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SERVIÇOS/FORNECIMENTO</w:t>
      </w:r>
      <w:r w:rsidRPr="00422F48">
        <w:rPr>
          <w:rFonts w:ascii="Arial Narrow" w:hAnsi="Arial Narrow"/>
        </w:rPr>
        <w:t>:</w:t>
      </w:r>
    </w:p>
    <w:tbl>
      <w:tblPr>
        <w:tblW w:w="9067" w:type="dxa"/>
        <w:tblInd w:w="75" w:type="dxa"/>
        <w:tblCellMar>
          <w:left w:w="70" w:type="dxa"/>
          <w:right w:w="70" w:type="dxa"/>
        </w:tblCellMar>
        <w:tblLook w:val="04A0" w:firstRow="1" w:lastRow="0" w:firstColumn="1" w:lastColumn="0" w:noHBand="0" w:noVBand="1"/>
      </w:tblPr>
      <w:tblGrid>
        <w:gridCol w:w="580"/>
        <w:gridCol w:w="4802"/>
        <w:gridCol w:w="840"/>
        <w:gridCol w:w="2845"/>
      </w:tblGrid>
      <w:tr w:rsidR="00473D35" w:rsidRPr="00CC593D" w14:paraId="4A40CF67" w14:textId="77777777" w:rsidTr="007F3980">
        <w:trPr>
          <w:trHeight w:val="45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98DC6" w14:textId="77777777" w:rsidR="00473D35" w:rsidRPr="00CC593D" w:rsidRDefault="00473D35" w:rsidP="007F3980">
            <w:pPr>
              <w:jc w:val="center"/>
              <w:rPr>
                <w:b/>
                <w:bCs/>
                <w:color w:val="000000"/>
                <w:sz w:val="16"/>
                <w:szCs w:val="16"/>
              </w:rPr>
            </w:pPr>
            <w:r w:rsidRPr="00CC593D">
              <w:rPr>
                <w:color w:val="000000"/>
                <w:sz w:val="16"/>
                <w:szCs w:val="16"/>
              </w:rPr>
              <w:t>LOTE I</w:t>
            </w:r>
          </w:p>
        </w:tc>
      </w:tr>
      <w:tr w:rsidR="00473D35" w:rsidRPr="00CC593D" w14:paraId="1EF9429E" w14:textId="77777777" w:rsidTr="007F3980">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618087" w14:textId="77777777" w:rsidR="00473D35" w:rsidRPr="00CC593D" w:rsidRDefault="00473D35" w:rsidP="007F3980">
            <w:pPr>
              <w:jc w:val="center"/>
              <w:rPr>
                <w:b/>
                <w:bCs/>
                <w:color w:val="000000"/>
                <w:sz w:val="16"/>
                <w:szCs w:val="16"/>
              </w:rPr>
            </w:pPr>
            <w:r w:rsidRPr="00CC593D">
              <w:rPr>
                <w:color w:val="000000"/>
                <w:sz w:val="16"/>
                <w:szCs w:val="16"/>
              </w:rPr>
              <w:t>ITEM</w:t>
            </w:r>
          </w:p>
        </w:tc>
        <w:tc>
          <w:tcPr>
            <w:tcW w:w="4802" w:type="dxa"/>
            <w:tcBorders>
              <w:top w:val="nil"/>
              <w:left w:val="nil"/>
              <w:bottom w:val="single" w:sz="4" w:space="0" w:color="auto"/>
              <w:right w:val="single" w:sz="4" w:space="0" w:color="auto"/>
            </w:tcBorders>
            <w:shd w:val="clear" w:color="auto" w:fill="auto"/>
            <w:vAlign w:val="center"/>
            <w:hideMark/>
          </w:tcPr>
          <w:p w14:paraId="3E8C9A47" w14:textId="77777777" w:rsidR="00473D35" w:rsidRPr="00CC593D" w:rsidRDefault="00473D35" w:rsidP="007F3980">
            <w:pPr>
              <w:jc w:val="center"/>
              <w:rPr>
                <w:b/>
                <w:bCs/>
                <w:color w:val="000000"/>
                <w:sz w:val="16"/>
                <w:szCs w:val="16"/>
              </w:rPr>
            </w:pPr>
            <w:r w:rsidRPr="00CC593D">
              <w:rPr>
                <w:color w:val="000000"/>
                <w:sz w:val="16"/>
                <w:szCs w:val="16"/>
              </w:rPr>
              <w:t>MATERIAL</w:t>
            </w:r>
          </w:p>
        </w:tc>
        <w:tc>
          <w:tcPr>
            <w:tcW w:w="840" w:type="dxa"/>
            <w:tcBorders>
              <w:top w:val="nil"/>
              <w:left w:val="nil"/>
              <w:bottom w:val="single" w:sz="4" w:space="0" w:color="auto"/>
              <w:right w:val="single" w:sz="4" w:space="0" w:color="auto"/>
            </w:tcBorders>
            <w:shd w:val="clear" w:color="auto" w:fill="auto"/>
            <w:vAlign w:val="center"/>
            <w:hideMark/>
          </w:tcPr>
          <w:p w14:paraId="33076A77" w14:textId="77777777" w:rsidR="00473D35" w:rsidRPr="00CC593D" w:rsidRDefault="00473D35" w:rsidP="007F3980">
            <w:pPr>
              <w:jc w:val="center"/>
              <w:rPr>
                <w:b/>
                <w:bCs/>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3E8C1473" w14:textId="77777777" w:rsidR="00473D35" w:rsidRPr="00CC593D" w:rsidRDefault="00473D35" w:rsidP="007F3980">
            <w:pPr>
              <w:jc w:val="center"/>
              <w:rPr>
                <w:b/>
                <w:bCs/>
                <w:color w:val="000000"/>
                <w:sz w:val="16"/>
                <w:szCs w:val="16"/>
              </w:rPr>
            </w:pPr>
            <w:r w:rsidRPr="00CC593D">
              <w:rPr>
                <w:color w:val="000000"/>
                <w:sz w:val="16"/>
                <w:szCs w:val="16"/>
              </w:rPr>
              <w:t>QTD</w:t>
            </w:r>
          </w:p>
        </w:tc>
      </w:tr>
      <w:tr w:rsidR="00473D35" w:rsidRPr="00CC593D" w14:paraId="5CC897DF"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7D5BC6" w14:textId="77777777" w:rsidR="00473D35" w:rsidRPr="00CC593D" w:rsidRDefault="00473D35" w:rsidP="007F3980">
            <w:pPr>
              <w:jc w:val="center"/>
              <w:rPr>
                <w:b/>
                <w:color w:val="000000"/>
                <w:sz w:val="16"/>
                <w:szCs w:val="16"/>
              </w:rPr>
            </w:pPr>
            <w:r w:rsidRPr="00CC593D">
              <w:rPr>
                <w:color w:val="000000"/>
                <w:sz w:val="16"/>
                <w:szCs w:val="16"/>
              </w:rPr>
              <w:t>01</w:t>
            </w:r>
          </w:p>
        </w:tc>
        <w:tc>
          <w:tcPr>
            <w:tcW w:w="4802" w:type="dxa"/>
            <w:tcBorders>
              <w:top w:val="nil"/>
              <w:left w:val="nil"/>
              <w:bottom w:val="single" w:sz="4" w:space="0" w:color="auto"/>
              <w:right w:val="single" w:sz="4" w:space="0" w:color="auto"/>
            </w:tcBorders>
            <w:shd w:val="clear" w:color="auto" w:fill="auto"/>
            <w:vAlign w:val="center"/>
            <w:hideMark/>
          </w:tcPr>
          <w:p w14:paraId="7336937E" w14:textId="77777777" w:rsidR="00473D35" w:rsidRPr="00CC593D" w:rsidRDefault="00473D35" w:rsidP="007F3980">
            <w:pPr>
              <w:jc w:val="both"/>
              <w:rPr>
                <w:b/>
                <w:color w:val="000000"/>
                <w:sz w:val="16"/>
                <w:szCs w:val="16"/>
              </w:rPr>
            </w:pPr>
            <w:r w:rsidRPr="00CC593D">
              <w:rPr>
                <w:color w:val="000000"/>
                <w:sz w:val="16"/>
                <w:szCs w:val="16"/>
              </w:rPr>
              <w:t xml:space="preserve">LÂMPADA VAPOR SÓDIO 70W </w:t>
            </w:r>
          </w:p>
        </w:tc>
        <w:tc>
          <w:tcPr>
            <w:tcW w:w="840" w:type="dxa"/>
            <w:tcBorders>
              <w:top w:val="nil"/>
              <w:left w:val="nil"/>
              <w:bottom w:val="single" w:sz="4" w:space="0" w:color="auto"/>
              <w:right w:val="single" w:sz="4" w:space="0" w:color="auto"/>
            </w:tcBorders>
            <w:shd w:val="clear" w:color="auto" w:fill="auto"/>
            <w:vAlign w:val="center"/>
            <w:hideMark/>
          </w:tcPr>
          <w:p w14:paraId="0FC53D71"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1CD2C47C" w14:textId="77777777" w:rsidR="00473D35" w:rsidRPr="00CC593D" w:rsidRDefault="00473D35" w:rsidP="007F3980">
            <w:pPr>
              <w:jc w:val="center"/>
              <w:rPr>
                <w:b/>
                <w:color w:val="000000"/>
                <w:sz w:val="16"/>
                <w:szCs w:val="16"/>
              </w:rPr>
            </w:pPr>
            <w:r w:rsidRPr="00CC593D">
              <w:rPr>
                <w:color w:val="000000"/>
                <w:sz w:val="16"/>
                <w:szCs w:val="16"/>
              </w:rPr>
              <w:t>500</w:t>
            </w:r>
          </w:p>
        </w:tc>
      </w:tr>
      <w:tr w:rsidR="00473D35" w:rsidRPr="00CC593D" w14:paraId="614DE9C7"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772327" w14:textId="77777777" w:rsidR="00473D35" w:rsidRPr="00CC593D" w:rsidRDefault="00473D35" w:rsidP="007F3980">
            <w:pPr>
              <w:jc w:val="center"/>
              <w:rPr>
                <w:b/>
                <w:color w:val="000000"/>
                <w:sz w:val="16"/>
                <w:szCs w:val="16"/>
              </w:rPr>
            </w:pPr>
            <w:r w:rsidRPr="00CC593D">
              <w:rPr>
                <w:color w:val="000000"/>
                <w:sz w:val="16"/>
                <w:szCs w:val="16"/>
              </w:rPr>
              <w:t>02</w:t>
            </w:r>
          </w:p>
        </w:tc>
        <w:tc>
          <w:tcPr>
            <w:tcW w:w="4802" w:type="dxa"/>
            <w:tcBorders>
              <w:top w:val="nil"/>
              <w:left w:val="nil"/>
              <w:bottom w:val="single" w:sz="4" w:space="0" w:color="auto"/>
              <w:right w:val="single" w:sz="4" w:space="0" w:color="auto"/>
            </w:tcBorders>
            <w:shd w:val="clear" w:color="auto" w:fill="auto"/>
            <w:vAlign w:val="center"/>
            <w:hideMark/>
          </w:tcPr>
          <w:p w14:paraId="738C3A2D" w14:textId="77777777" w:rsidR="00473D35" w:rsidRPr="00CC593D" w:rsidRDefault="00473D35" w:rsidP="007F3980">
            <w:pPr>
              <w:jc w:val="both"/>
              <w:rPr>
                <w:b/>
                <w:color w:val="000000"/>
                <w:sz w:val="16"/>
                <w:szCs w:val="16"/>
              </w:rPr>
            </w:pPr>
            <w:r w:rsidRPr="00CC593D">
              <w:rPr>
                <w:color w:val="000000"/>
                <w:sz w:val="16"/>
                <w:szCs w:val="16"/>
              </w:rPr>
              <w:t>LÂMPADA VAPOR SÓDIO 250W</w:t>
            </w:r>
          </w:p>
        </w:tc>
        <w:tc>
          <w:tcPr>
            <w:tcW w:w="840" w:type="dxa"/>
            <w:tcBorders>
              <w:top w:val="nil"/>
              <w:left w:val="nil"/>
              <w:bottom w:val="single" w:sz="4" w:space="0" w:color="auto"/>
              <w:right w:val="single" w:sz="4" w:space="0" w:color="auto"/>
            </w:tcBorders>
            <w:shd w:val="clear" w:color="auto" w:fill="auto"/>
            <w:vAlign w:val="center"/>
            <w:hideMark/>
          </w:tcPr>
          <w:p w14:paraId="65A0B43A"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612EF3DA" w14:textId="77777777" w:rsidR="00473D35" w:rsidRPr="00CC593D" w:rsidRDefault="00473D35" w:rsidP="007F3980">
            <w:pPr>
              <w:jc w:val="center"/>
              <w:rPr>
                <w:b/>
                <w:color w:val="000000"/>
                <w:sz w:val="16"/>
                <w:szCs w:val="16"/>
              </w:rPr>
            </w:pPr>
            <w:r>
              <w:rPr>
                <w:color w:val="000000"/>
                <w:sz w:val="16"/>
                <w:szCs w:val="16"/>
              </w:rPr>
              <w:t>5</w:t>
            </w:r>
            <w:r w:rsidRPr="00CC593D">
              <w:rPr>
                <w:color w:val="000000"/>
                <w:sz w:val="16"/>
                <w:szCs w:val="16"/>
              </w:rPr>
              <w:t>00</w:t>
            </w:r>
          </w:p>
        </w:tc>
      </w:tr>
      <w:tr w:rsidR="00473D35" w:rsidRPr="00CC593D" w14:paraId="51EC3731"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0E739A" w14:textId="77777777" w:rsidR="00473D35" w:rsidRPr="00CC593D" w:rsidRDefault="00473D35" w:rsidP="007F3980">
            <w:pPr>
              <w:jc w:val="center"/>
              <w:rPr>
                <w:b/>
                <w:color w:val="000000"/>
                <w:sz w:val="16"/>
                <w:szCs w:val="16"/>
              </w:rPr>
            </w:pPr>
            <w:r w:rsidRPr="00CC593D">
              <w:rPr>
                <w:color w:val="000000"/>
                <w:sz w:val="16"/>
                <w:szCs w:val="16"/>
              </w:rPr>
              <w:t>03</w:t>
            </w:r>
          </w:p>
        </w:tc>
        <w:tc>
          <w:tcPr>
            <w:tcW w:w="4802" w:type="dxa"/>
            <w:tcBorders>
              <w:top w:val="nil"/>
              <w:left w:val="nil"/>
              <w:bottom w:val="single" w:sz="4" w:space="0" w:color="auto"/>
              <w:right w:val="single" w:sz="4" w:space="0" w:color="auto"/>
            </w:tcBorders>
            <w:shd w:val="clear" w:color="auto" w:fill="auto"/>
            <w:vAlign w:val="center"/>
            <w:hideMark/>
          </w:tcPr>
          <w:p w14:paraId="16759B89" w14:textId="77777777" w:rsidR="00473D35" w:rsidRPr="00CC593D" w:rsidRDefault="00473D35" w:rsidP="007F3980">
            <w:pPr>
              <w:jc w:val="both"/>
              <w:rPr>
                <w:b/>
                <w:color w:val="000000"/>
                <w:sz w:val="16"/>
                <w:szCs w:val="16"/>
              </w:rPr>
            </w:pPr>
            <w:r w:rsidRPr="00CC593D">
              <w:rPr>
                <w:color w:val="000000"/>
                <w:sz w:val="16"/>
                <w:szCs w:val="16"/>
              </w:rPr>
              <w:t>LÂMPADA VAPOR METÁLICO 70W</w:t>
            </w:r>
          </w:p>
        </w:tc>
        <w:tc>
          <w:tcPr>
            <w:tcW w:w="840" w:type="dxa"/>
            <w:tcBorders>
              <w:top w:val="nil"/>
              <w:left w:val="nil"/>
              <w:bottom w:val="single" w:sz="4" w:space="0" w:color="auto"/>
              <w:right w:val="single" w:sz="4" w:space="0" w:color="auto"/>
            </w:tcBorders>
            <w:shd w:val="clear" w:color="auto" w:fill="auto"/>
            <w:vAlign w:val="center"/>
            <w:hideMark/>
          </w:tcPr>
          <w:p w14:paraId="38DCA046"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02FD7E8A" w14:textId="77777777" w:rsidR="00473D35" w:rsidRPr="00CC593D" w:rsidRDefault="00473D35" w:rsidP="007F3980">
            <w:pPr>
              <w:jc w:val="center"/>
              <w:rPr>
                <w:b/>
                <w:color w:val="000000"/>
                <w:sz w:val="16"/>
                <w:szCs w:val="16"/>
              </w:rPr>
            </w:pPr>
            <w:r>
              <w:rPr>
                <w:color w:val="000000"/>
                <w:sz w:val="16"/>
                <w:szCs w:val="16"/>
              </w:rPr>
              <w:t>7</w:t>
            </w:r>
            <w:r w:rsidRPr="00CC593D">
              <w:rPr>
                <w:color w:val="000000"/>
                <w:sz w:val="16"/>
                <w:szCs w:val="16"/>
              </w:rPr>
              <w:t>00</w:t>
            </w:r>
          </w:p>
        </w:tc>
      </w:tr>
      <w:tr w:rsidR="00473D35" w:rsidRPr="00CC593D" w14:paraId="71B5BB36"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0E4272" w14:textId="77777777" w:rsidR="00473D35" w:rsidRPr="00CC593D" w:rsidRDefault="00473D35" w:rsidP="007F3980">
            <w:pPr>
              <w:jc w:val="center"/>
              <w:rPr>
                <w:b/>
                <w:color w:val="000000"/>
                <w:sz w:val="16"/>
                <w:szCs w:val="16"/>
              </w:rPr>
            </w:pPr>
            <w:r w:rsidRPr="00CC593D">
              <w:rPr>
                <w:color w:val="000000"/>
                <w:sz w:val="16"/>
                <w:szCs w:val="16"/>
              </w:rPr>
              <w:t>04</w:t>
            </w:r>
          </w:p>
        </w:tc>
        <w:tc>
          <w:tcPr>
            <w:tcW w:w="4802" w:type="dxa"/>
            <w:tcBorders>
              <w:top w:val="nil"/>
              <w:left w:val="nil"/>
              <w:bottom w:val="single" w:sz="4" w:space="0" w:color="auto"/>
              <w:right w:val="single" w:sz="4" w:space="0" w:color="auto"/>
            </w:tcBorders>
            <w:shd w:val="clear" w:color="auto" w:fill="auto"/>
            <w:vAlign w:val="center"/>
            <w:hideMark/>
          </w:tcPr>
          <w:p w14:paraId="3417F29F" w14:textId="77777777" w:rsidR="00473D35" w:rsidRPr="00CC593D" w:rsidRDefault="00473D35" w:rsidP="007F3980">
            <w:pPr>
              <w:jc w:val="both"/>
              <w:rPr>
                <w:b/>
                <w:color w:val="000000"/>
                <w:sz w:val="16"/>
                <w:szCs w:val="16"/>
              </w:rPr>
            </w:pPr>
            <w:r w:rsidRPr="00CC593D">
              <w:rPr>
                <w:color w:val="000000"/>
                <w:sz w:val="16"/>
                <w:szCs w:val="16"/>
              </w:rPr>
              <w:t>LÂMPADA VAPOR METÁLICO 250W</w:t>
            </w:r>
          </w:p>
        </w:tc>
        <w:tc>
          <w:tcPr>
            <w:tcW w:w="840" w:type="dxa"/>
            <w:tcBorders>
              <w:top w:val="nil"/>
              <w:left w:val="nil"/>
              <w:bottom w:val="single" w:sz="4" w:space="0" w:color="auto"/>
              <w:right w:val="single" w:sz="4" w:space="0" w:color="auto"/>
            </w:tcBorders>
            <w:shd w:val="clear" w:color="auto" w:fill="auto"/>
            <w:vAlign w:val="center"/>
            <w:hideMark/>
          </w:tcPr>
          <w:p w14:paraId="15C3841F"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08B0623F" w14:textId="77777777" w:rsidR="00473D35" w:rsidRPr="00CC593D" w:rsidRDefault="00473D35" w:rsidP="007F3980">
            <w:pPr>
              <w:jc w:val="center"/>
              <w:rPr>
                <w:b/>
                <w:color w:val="000000"/>
                <w:sz w:val="16"/>
                <w:szCs w:val="16"/>
              </w:rPr>
            </w:pPr>
            <w:r w:rsidRPr="00CC593D">
              <w:rPr>
                <w:color w:val="000000"/>
                <w:sz w:val="16"/>
                <w:szCs w:val="16"/>
              </w:rPr>
              <w:t>300</w:t>
            </w:r>
          </w:p>
        </w:tc>
      </w:tr>
      <w:tr w:rsidR="00473D35" w:rsidRPr="00CC593D" w14:paraId="39D8830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DC0CE3" w14:textId="77777777" w:rsidR="00473D35" w:rsidRPr="00CC593D" w:rsidRDefault="00473D35" w:rsidP="007F3980">
            <w:pPr>
              <w:jc w:val="center"/>
              <w:rPr>
                <w:b/>
                <w:color w:val="000000"/>
                <w:sz w:val="16"/>
                <w:szCs w:val="16"/>
              </w:rPr>
            </w:pPr>
            <w:r w:rsidRPr="00CC593D">
              <w:rPr>
                <w:color w:val="000000"/>
                <w:sz w:val="16"/>
                <w:szCs w:val="16"/>
              </w:rPr>
              <w:t>05</w:t>
            </w:r>
          </w:p>
        </w:tc>
        <w:tc>
          <w:tcPr>
            <w:tcW w:w="4802" w:type="dxa"/>
            <w:tcBorders>
              <w:top w:val="nil"/>
              <w:left w:val="nil"/>
              <w:bottom w:val="single" w:sz="4" w:space="0" w:color="auto"/>
              <w:right w:val="single" w:sz="4" w:space="0" w:color="auto"/>
            </w:tcBorders>
            <w:shd w:val="clear" w:color="auto" w:fill="auto"/>
            <w:vAlign w:val="center"/>
            <w:hideMark/>
          </w:tcPr>
          <w:p w14:paraId="0BE74D7D" w14:textId="77777777" w:rsidR="00473D35" w:rsidRPr="00CC593D" w:rsidRDefault="00473D35" w:rsidP="007F3980">
            <w:pPr>
              <w:jc w:val="both"/>
              <w:rPr>
                <w:b/>
                <w:color w:val="000000"/>
                <w:sz w:val="16"/>
                <w:szCs w:val="16"/>
              </w:rPr>
            </w:pPr>
            <w:r w:rsidRPr="00CC593D">
              <w:rPr>
                <w:color w:val="000000"/>
                <w:sz w:val="16"/>
                <w:szCs w:val="16"/>
              </w:rPr>
              <w:t>LÂMPADA VAPOR METÁLICO 400W</w:t>
            </w:r>
          </w:p>
        </w:tc>
        <w:tc>
          <w:tcPr>
            <w:tcW w:w="840" w:type="dxa"/>
            <w:tcBorders>
              <w:top w:val="nil"/>
              <w:left w:val="nil"/>
              <w:bottom w:val="single" w:sz="4" w:space="0" w:color="auto"/>
              <w:right w:val="single" w:sz="4" w:space="0" w:color="auto"/>
            </w:tcBorders>
            <w:shd w:val="clear" w:color="auto" w:fill="auto"/>
            <w:vAlign w:val="center"/>
            <w:hideMark/>
          </w:tcPr>
          <w:p w14:paraId="439472E7"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3108CE21" w14:textId="77777777" w:rsidR="00473D35" w:rsidRPr="00CC593D" w:rsidRDefault="00473D35" w:rsidP="007F3980">
            <w:pPr>
              <w:jc w:val="center"/>
              <w:rPr>
                <w:b/>
                <w:color w:val="000000"/>
                <w:sz w:val="16"/>
                <w:szCs w:val="16"/>
              </w:rPr>
            </w:pPr>
            <w:r>
              <w:rPr>
                <w:color w:val="000000"/>
                <w:sz w:val="16"/>
                <w:szCs w:val="16"/>
              </w:rPr>
              <w:t>20</w:t>
            </w:r>
            <w:r w:rsidRPr="00CC593D">
              <w:rPr>
                <w:color w:val="000000"/>
                <w:sz w:val="16"/>
                <w:szCs w:val="16"/>
              </w:rPr>
              <w:t>0</w:t>
            </w:r>
          </w:p>
        </w:tc>
      </w:tr>
      <w:tr w:rsidR="00473D35" w:rsidRPr="00CC593D" w14:paraId="17AC0BBA"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27A8D7" w14:textId="77777777" w:rsidR="00473D35" w:rsidRPr="00CC593D" w:rsidRDefault="00473D35" w:rsidP="007F3980">
            <w:pPr>
              <w:jc w:val="center"/>
              <w:rPr>
                <w:b/>
                <w:color w:val="000000"/>
                <w:sz w:val="16"/>
                <w:szCs w:val="16"/>
              </w:rPr>
            </w:pPr>
            <w:r w:rsidRPr="00CC593D">
              <w:rPr>
                <w:color w:val="000000"/>
                <w:sz w:val="16"/>
                <w:szCs w:val="16"/>
              </w:rPr>
              <w:t>06</w:t>
            </w:r>
          </w:p>
        </w:tc>
        <w:tc>
          <w:tcPr>
            <w:tcW w:w="4802" w:type="dxa"/>
            <w:tcBorders>
              <w:top w:val="nil"/>
              <w:left w:val="nil"/>
              <w:bottom w:val="single" w:sz="4" w:space="0" w:color="auto"/>
              <w:right w:val="single" w:sz="4" w:space="0" w:color="auto"/>
            </w:tcBorders>
            <w:shd w:val="clear" w:color="auto" w:fill="auto"/>
            <w:vAlign w:val="center"/>
            <w:hideMark/>
          </w:tcPr>
          <w:p w14:paraId="06851F45" w14:textId="77777777" w:rsidR="00473D35" w:rsidRPr="00CC593D" w:rsidRDefault="00473D35" w:rsidP="007F3980">
            <w:pPr>
              <w:jc w:val="both"/>
              <w:rPr>
                <w:b/>
                <w:color w:val="000000"/>
                <w:sz w:val="16"/>
                <w:szCs w:val="16"/>
              </w:rPr>
            </w:pPr>
            <w:r w:rsidRPr="00CC593D">
              <w:rPr>
                <w:color w:val="000000"/>
                <w:sz w:val="16"/>
                <w:szCs w:val="16"/>
              </w:rPr>
              <w:t>RELÊ FOTOCÉLULA BIVOLT (LIGA A NOITE)</w:t>
            </w:r>
          </w:p>
        </w:tc>
        <w:tc>
          <w:tcPr>
            <w:tcW w:w="840" w:type="dxa"/>
            <w:tcBorders>
              <w:top w:val="nil"/>
              <w:left w:val="nil"/>
              <w:bottom w:val="single" w:sz="4" w:space="0" w:color="auto"/>
              <w:right w:val="single" w:sz="4" w:space="0" w:color="auto"/>
            </w:tcBorders>
            <w:shd w:val="clear" w:color="auto" w:fill="auto"/>
            <w:vAlign w:val="center"/>
            <w:hideMark/>
          </w:tcPr>
          <w:p w14:paraId="3C0D4168"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6392F41E" w14:textId="77777777" w:rsidR="00473D35" w:rsidRPr="00CC593D" w:rsidRDefault="00473D35" w:rsidP="007F3980">
            <w:pPr>
              <w:jc w:val="center"/>
              <w:rPr>
                <w:b/>
                <w:color w:val="000000"/>
                <w:sz w:val="16"/>
                <w:szCs w:val="16"/>
              </w:rPr>
            </w:pPr>
            <w:r>
              <w:rPr>
                <w:color w:val="000000"/>
                <w:sz w:val="16"/>
                <w:szCs w:val="16"/>
              </w:rPr>
              <w:t>150</w:t>
            </w:r>
            <w:r w:rsidRPr="00CC593D">
              <w:rPr>
                <w:color w:val="000000"/>
                <w:sz w:val="16"/>
                <w:szCs w:val="16"/>
              </w:rPr>
              <w:t>0</w:t>
            </w:r>
          </w:p>
        </w:tc>
      </w:tr>
      <w:tr w:rsidR="00473D35" w:rsidRPr="00CC593D" w14:paraId="6A8A0143"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4A9678" w14:textId="77777777" w:rsidR="00473D35" w:rsidRPr="00CC593D" w:rsidRDefault="00473D35" w:rsidP="007F3980">
            <w:pPr>
              <w:jc w:val="center"/>
              <w:rPr>
                <w:b/>
                <w:color w:val="000000"/>
                <w:sz w:val="16"/>
                <w:szCs w:val="16"/>
              </w:rPr>
            </w:pPr>
            <w:r w:rsidRPr="00CC593D">
              <w:rPr>
                <w:color w:val="000000"/>
                <w:sz w:val="16"/>
                <w:szCs w:val="16"/>
              </w:rPr>
              <w:t>07</w:t>
            </w:r>
          </w:p>
        </w:tc>
        <w:tc>
          <w:tcPr>
            <w:tcW w:w="4802" w:type="dxa"/>
            <w:tcBorders>
              <w:top w:val="nil"/>
              <w:left w:val="nil"/>
              <w:bottom w:val="single" w:sz="4" w:space="0" w:color="auto"/>
              <w:right w:val="single" w:sz="4" w:space="0" w:color="auto"/>
            </w:tcBorders>
            <w:shd w:val="clear" w:color="auto" w:fill="auto"/>
            <w:vAlign w:val="center"/>
            <w:hideMark/>
          </w:tcPr>
          <w:p w14:paraId="4E7B4067" w14:textId="77777777" w:rsidR="00473D35" w:rsidRPr="00CC593D" w:rsidRDefault="00473D35" w:rsidP="007F3980">
            <w:pPr>
              <w:jc w:val="both"/>
              <w:rPr>
                <w:b/>
                <w:color w:val="000000"/>
                <w:sz w:val="16"/>
                <w:szCs w:val="16"/>
              </w:rPr>
            </w:pPr>
            <w:r w:rsidRPr="00CC593D">
              <w:rPr>
                <w:color w:val="000000"/>
                <w:sz w:val="16"/>
                <w:szCs w:val="16"/>
              </w:rPr>
              <w:t>LUMINÁRIA PÚBLICA ABERTA E40</w:t>
            </w:r>
          </w:p>
        </w:tc>
        <w:tc>
          <w:tcPr>
            <w:tcW w:w="840" w:type="dxa"/>
            <w:tcBorders>
              <w:top w:val="nil"/>
              <w:left w:val="nil"/>
              <w:bottom w:val="single" w:sz="4" w:space="0" w:color="auto"/>
              <w:right w:val="single" w:sz="4" w:space="0" w:color="auto"/>
            </w:tcBorders>
            <w:shd w:val="clear" w:color="auto" w:fill="auto"/>
            <w:vAlign w:val="center"/>
            <w:hideMark/>
          </w:tcPr>
          <w:p w14:paraId="69627BD8"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0235F1CD" w14:textId="77777777" w:rsidR="00473D35" w:rsidRPr="00CC593D" w:rsidRDefault="00473D35" w:rsidP="007F3980">
            <w:pPr>
              <w:jc w:val="center"/>
              <w:rPr>
                <w:b/>
                <w:color w:val="000000"/>
                <w:sz w:val="16"/>
                <w:szCs w:val="16"/>
              </w:rPr>
            </w:pPr>
            <w:r>
              <w:rPr>
                <w:color w:val="000000"/>
                <w:sz w:val="16"/>
                <w:szCs w:val="16"/>
              </w:rPr>
              <w:t>5</w:t>
            </w:r>
            <w:r w:rsidRPr="00CC593D">
              <w:rPr>
                <w:color w:val="000000"/>
                <w:sz w:val="16"/>
                <w:szCs w:val="16"/>
              </w:rPr>
              <w:t>00</w:t>
            </w:r>
          </w:p>
        </w:tc>
      </w:tr>
      <w:tr w:rsidR="00473D35" w:rsidRPr="00CC593D" w14:paraId="12EF12D6"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F6599" w14:textId="77777777" w:rsidR="00473D35" w:rsidRPr="00CC593D" w:rsidRDefault="00473D35" w:rsidP="007F3980">
            <w:pPr>
              <w:jc w:val="center"/>
              <w:rPr>
                <w:b/>
                <w:color w:val="000000"/>
                <w:sz w:val="16"/>
                <w:szCs w:val="16"/>
              </w:rPr>
            </w:pPr>
            <w:r w:rsidRPr="00CC593D">
              <w:rPr>
                <w:color w:val="000000"/>
                <w:sz w:val="16"/>
                <w:szCs w:val="16"/>
              </w:rPr>
              <w:t>08</w:t>
            </w:r>
          </w:p>
        </w:tc>
        <w:tc>
          <w:tcPr>
            <w:tcW w:w="4802" w:type="dxa"/>
            <w:tcBorders>
              <w:top w:val="nil"/>
              <w:left w:val="nil"/>
              <w:bottom w:val="single" w:sz="4" w:space="0" w:color="auto"/>
              <w:right w:val="single" w:sz="4" w:space="0" w:color="auto"/>
            </w:tcBorders>
            <w:shd w:val="clear" w:color="auto" w:fill="auto"/>
            <w:vAlign w:val="center"/>
            <w:hideMark/>
          </w:tcPr>
          <w:p w14:paraId="25C96B89" w14:textId="77777777" w:rsidR="00473D35" w:rsidRPr="00CC593D" w:rsidRDefault="00473D35" w:rsidP="007F3980">
            <w:pPr>
              <w:jc w:val="both"/>
              <w:rPr>
                <w:b/>
                <w:color w:val="000000"/>
                <w:sz w:val="16"/>
                <w:szCs w:val="16"/>
              </w:rPr>
            </w:pPr>
            <w:r w:rsidRPr="00CC593D">
              <w:rPr>
                <w:color w:val="000000"/>
                <w:sz w:val="16"/>
                <w:szCs w:val="16"/>
              </w:rPr>
              <w:t>LUMINÁRIA PÚBLICA ABERTA E27</w:t>
            </w:r>
          </w:p>
        </w:tc>
        <w:tc>
          <w:tcPr>
            <w:tcW w:w="840" w:type="dxa"/>
            <w:tcBorders>
              <w:top w:val="nil"/>
              <w:left w:val="nil"/>
              <w:bottom w:val="single" w:sz="4" w:space="0" w:color="auto"/>
              <w:right w:val="single" w:sz="4" w:space="0" w:color="auto"/>
            </w:tcBorders>
            <w:shd w:val="clear" w:color="auto" w:fill="auto"/>
            <w:vAlign w:val="center"/>
            <w:hideMark/>
          </w:tcPr>
          <w:p w14:paraId="3B2F2F27"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1C30B07B" w14:textId="77777777" w:rsidR="00473D35" w:rsidRPr="00CC593D" w:rsidRDefault="00473D35" w:rsidP="007F3980">
            <w:pPr>
              <w:jc w:val="center"/>
              <w:rPr>
                <w:b/>
                <w:color w:val="000000"/>
                <w:sz w:val="16"/>
                <w:szCs w:val="16"/>
              </w:rPr>
            </w:pPr>
            <w:r>
              <w:rPr>
                <w:color w:val="000000"/>
                <w:sz w:val="16"/>
                <w:szCs w:val="16"/>
              </w:rPr>
              <w:t>5</w:t>
            </w:r>
            <w:r w:rsidRPr="00CC593D">
              <w:rPr>
                <w:color w:val="000000"/>
                <w:sz w:val="16"/>
                <w:szCs w:val="16"/>
              </w:rPr>
              <w:t>00</w:t>
            </w:r>
          </w:p>
        </w:tc>
      </w:tr>
      <w:tr w:rsidR="00473D35" w:rsidRPr="00CC593D" w14:paraId="1F0BEED9"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B25F66" w14:textId="77777777" w:rsidR="00473D35" w:rsidRPr="00CC593D" w:rsidRDefault="00473D35" w:rsidP="007F3980">
            <w:pPr>
              <w:jc w:val="center"/>
              <w:rPr>
                <w:b/>
                <w:color w:val="000000"/>
                <w:sz w:val="16"/>
                <w:szCs w:val="16"/>
              </w:rPr>
            </w:pPr>
            <w:r w:rsidRPr="00CC593D">
              <w:rPr>
                <w:color w:val="000000"/>
                <w:sz w:val="16"/>
                <w:szCs w:val="16"/>
              </w:rPr>
              <w:t>09</w:t>
            </w:r>
          </w:p>
        </w:tc>
        <w:tc>
          <w:tcPr>
            <w:tcW w:w="4802" w:type="dxa"/>
            <w:tcBorders>
              <w:top w:val="nil"/>
              <w:left w:val="nil"/>
              <w:bottom w:val="single" w:sz="4" w:space="0" w:color="auto"/>
              <w:right w:val="single" w:sz="4" w:space="0" w:color="auto"/>
            </w:tcBorders>
            <w:shd w:val="clear" w:color="auto" w:fill="auto"/>
            <w:vAlign w:val="center"/>
            <w:hideMark/>
          </w:tcPr>
          <w:p w14:paraId="6E02CD14" w14:textId="77777777" w:rsidR="00473D35" w:rsidRPr="00CC593D" w:rsidRDefault="00473D35" w:rsidP="007F3980">
            <w:pPr>
              <w:jc w:val="both"/>
              <w:rPr>
                <w:b/>
                <w:color w:val="000000"/>
                <w:sz w:val="16"/>
                <w:szCs w:val="16"/>
              </w:rPr>
            </w:pPr>
            <w:r w:rsidRPr="00CC593D">
              <w:rPr>
                <w:color w:val="000000"/>
                <w:sz w:val="16"/>
                <w:szCs w:val="16"/>
              </w:rPr>
              <w:t>LUMINÁRIA PÚBLICA FECHADA E40</w:t>
            </w:r>
          </w:p>
        </w:tc>
        <w:tc>
          <w:tcPr>
            <w:tcW w:w="840" w:type="dxa"/>
            <w:tcBorders>
              <w:top w:val="nil"/>
              <w:left w:val="nil"/>
              <w:bottom w:val="single" w:sz="4" w:space="0" w:color="auto"/>
              <w:right w:val="single" w:sz="4" w:space="0" w:color="auto"/>
            </w:tcBorders>
            <w:shd w:val="clear" w:color="auto" w:fill="auto"/>
            <w:vAlign w:val="center"/>
            <w:hideMark/>
          </w:tcPr>
          <w:p w14:paraId="7C82705F"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331DF34F" w14:textId="77777777" w:rsidR="00473D35" w:rsidRPr="00CC593D" w:rsidRDefault="00473D35" w:rsidP="007F3980">
            <w:pPr>
              <w:jc w:val="center"/>
              <w:rPr>
                <w:b/>
                <w:color w:val="000000"/>
                <w:sz w:val="16"/>
                <w:szCs w:val="16"/>
              </w:rPr>
            </w:pPr>
            <w:r>
              <w:rPr>
                <w:color w:val="000000"/>
                <w:sz w:val="16"/>
                <w:szCs w:val="16"/>
              </w:rPr>
              <w:t>3</w:t>
            </w:r>
            <w:r w:rsidRPr="00CC593D">
              <w:rPr>
                <w:color w:val="000000"/>
                <w:sz w:val="16"/>
                <w:szCs w:val="16"/>
              </w:rPr>
              <w:t>00</w:t>
            </w:r>
          </w:p>
        </w:tc>
      </w:tr>
      <w:tr w:rsidR="00473D35" w:rsidRPr="00CC593D" w14:paraId="60AF269D"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D6C9CF" w14:textId="77777777" w:rsidR="00473D35" w:rsidRPr="00CC593D" w:rsidRDefault="00473D35" w:rsidP="007F3980">
            <w:pPr>
              <w:jc w:val="center"/>
              <w:rPr>
                <w:b/>
                <w:color w:val="000000"/>
                <w:sz w:val="16"/>
                <w:szCs w:val="16"/>
              </w:rPr>
            </w:pPr>
            <w:r w:rsidRPr="00CC593D">
              <w:rPr>
                <w:color w:val="000000"/>
                <w:sz w:val="16"/>
                <w:szCs w:val="16"/>
              </w:rPr>
              <w:t>10</w:t>
            </w:r>
          </w:p>
        </w:tc>
        <w:tc>
          <w:tcPr>
            <w:tcW w:w="4802" w:type="dxa"/>
            <w:tcBorders>
              <w:top w:val="nil"/>
              <w:left w:val="nil"/>
              <w:bottom w:val="single" w:sz="4" w:space="0" w:color="auto"/>
              <w:right w:val="single" w:sz="4" w:space="0" w:color="auto"/>
            </w:tcBorders>
            <w:shd w:val="clear" w:color="auto" w:fill="auto"/>
            <w:vAlign w:val="center"/>
            <w:hideMark/>
          </w:tcPr>
          <w:p w14:paraId="7608CEE8" w14:textId="77777777" w:rsidR="00473D35" w:rsidRPr="00CC593D" w:rsidRDefault="00473D35" w:rsidP="007F3980">
            <w:pPr>
              <w:jc w:val="both"/>
              <w:rPr>
                <w:b/>
                <w:color w:val="000000"/>
                <w:sz w:val="16"/>
                <w:szCs w:val="16"/>
              </w:rPr>
            </w:pPr>
            <w:r w:rsidRPr="00CC593D">
              <w:rPr>
                <w:color w:val="000000"/>
                <w:sz w:val="16"/>
                <w:szCs w:val="16"/>
              </w:rPr>
              <w:t>BRAÇO TUBO ZINCADO 1 MT ¾’</w:t>
            </w:r>
          </w:p>
        </w:tc>
        <w:tc>
          <w:tcPr>
            <w:tcW w:w="840" w:type="dxa"/>
            <w:tcBorders>
              <w:top w:val="nil"/>
              <w:left w:val="nil"/>
              <w:bottom w:val="single" w:sz="4" w:space="0" w:color="auto"/>
              <w:right w:val="single" w:sz="4" w:space="0" w:color="auto"/>
            </w:tcBorders>
            <w:shd w:val="clear" w:color="auto" w:fill="auto"/>
            <w:vAlign w:val="center"/>
            <w:hideMark/>
          </w:tcPr>
          <w:p w14:paraId="4AF689C6"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6F10558E" w14:textId="77777777" w:rsidR="00473D35" w:rsidRPr="00CC593D" w:rsidRDefault="00473D35" w:rsidP="007F3980">
            <w:pPr>
              <w:jc w:val="center"/>
              <w:rPr>
                <w:b/>
                <w:color w:val="000000"/>
                <w:sz w:val="16"/>
                <w:szCs w:val="16"/>
              </w:rPr>
            </w:pPr>
            <w:r>
              <w:rPr>
                <w:color w:val="000000"/>
                <w:sz w:val="16"/>
                <w:szCs w:val="16"/>
              </w:rPr>
              <w:t>5</w:t>
            </w:r>
            <w:r w:rsidRPr="00CC593D">
              <w:rPr>
                <w:color w:val="000000"/>
                <w:sz w:val="16"/>
                <w:szCs w:val="16"/>
              </w:rPr>
              <w:t>00</w:t>
            </w:r>
          </w:p>
        </w:tc>
      </w:tr>
      <w:tr w:rsidR="00473D35" w:rsidRPr="00CC593D" w14:paraId="5E740A55"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6942F5" w14:textId="77777777" w:rsidR="00473D35" w:rsidRPr="00CC593D" w:rsidRDefault="00473D35" w:rsidP="007F3980">
            <w:pPr>
              <w:jc w:val="center"/>
              <w:rPr>
                <w:b/>
                <w:color w:val="000000"/>
                <w:sz w:val="16"/>
                <w:szCs w:val="16"/>
              </w:rPr>
            </w:pPr>
            <w:r w:rsidRPr="00CC593D">
              <w:rPr>
                <w:color w:val="000000"/>
                <w:sz w:val="16"/>
                <w:szCs w:val="16"/>
              </w:rPr>
              <w:t>11</w:t>
            </w:r>
          </w:p>
        </w:tc>
        <w:tc>
          <w:tcPr>
            <w:tcW w:w="4802" w:type="dxa"/>
            <w:tcBorders>
              <w:top w:val="nil"/>
              <w:left w:val="nil"/>
              <w:bottom w:val="single" w:sz="4" w:space="0" w:color="auto"/>
              <w:right w:val="single" w:sz="4" w:space="0" w:color="auto"/>
            </w:tcBorders>
            <w:shd w:val="clear" w:color="auto" w:fill="auto"/>
            <w:vAlign w:val="center"/>
            <w:hideMark/>
          </w:tcPr>
          <w:p w14:paraId="733A7662" w14:textId="77777777" w:rsidR="00473D35" w:rsidRPr="00CC593D" w:rsidRDefault="00473D35" w:rsidP="007F3980">
            <w:pPr>
              <w:jc w:val="both"/>
              <w:rPr>
                <w:b/>
                <w:color w:val="000000"/>
                <w:sz w:val="16"/>
                <w:szCs w:val="16"/>
              </w:rPr>
            </w:pPr>
            <w:r w:rsidRPr="00CC593D">
              <w:rPr>
                <w:color w:val="000000"/>
                <w:sz w:val="16"/>
                <w:szCs w:val="16"/>
              </w:rPr>
              <w:t>BRAÇO TUBO GALVANIZADO 2MT 1¼’</w:t>
            </w:r>
          </w:p>
        </w:tc>
        <w:tc>
          <w:tcPr>
            <w:tcW w:w="840" w:type="dxa"/>
            <w:tcBorders>
              <w:top w:val="nil"/>
              <w:left w:val="nil"/>
              <w:bottom w:val="single" w:sz="4" w:space="0" w:color="auto"/>
              <w:right w:val="single" w:sz="4" w:space="0" w:color="auto"/>
            </w:tcBorders>
            <w:shd w:val="clear" w:color="auto" w:fill="auto"/>
            <w:vAlign w:val="center"/>
            <w:hideMark/>
          </w:tcPr>
          <w:p w14:paraId="24DC9573"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3D5E1C64" w14:textId="77777777" w:rsidR="00473D35" w:rsidRPr="00CC593D" w:rsidRDefault="00473D35" w:rsidP="007F3980">
            <w:pPr>
              <w:jc w:val="center"/>
              <w:rPr>
                <w:b/>
                <w:color w:val="000000"/>
                <w:sz w:val="16"/>
                <w:szCs w:val="16"/>
              </w:rPr>
            </w:pPr>
            <w:r w:rsidRPr="00CC593D">
              <w:rPr>
                <w:color w:val="000000"/>
                <w:sz w:val="16"/>
                <w:szCs w:val="16"/>
              </w:rPr>
              <w:t>200</w:t>
            </w:r>
          </w:p>
        </w:tc>
      </w:tr>
      <w:tr w:rsidR="00473D35" w:rsidRPr="00CC593D" w14:paraId="381E079E"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BD4F33" w14:textId="77777777" w:rsidR="00473D35" w:rsidRPr="00CC593D" w:rsidRDefault="00473D35" w:rsidP="007F3980">
            <w:pPr>
              <w:jc w:val="center"/>
              <w:rPr>
                <w:b/>
                <w:color w:val="000000"/>
                <w:sz w:val="16"/>
                <w:szCs w:val="16"/>
              </w:rPr>
            </w:pPr>
            <w:r w:rsidRPr="00CC593D">
              <w:rPr>
                <w:color w:val="000000"/>
                <w:sz w:val="16"/>
                <w:szCs w:val="16"/>
              </w:rPr>
              <w:t>12</w:t>
            </w:r>
          </w:p>
        </w:tc>
        <w:tc>
          <w:tcPr>
            <w:tcW w:w="4802" w:type="dxa"/>
            <w:tcBorders>
              <w:top w:val="nil"/>
              <w:left w:val="nil"/>
              <w:bottom w:val="single" w:sz="4" w:space="0" w:color="auto"/>
              <w:right w:val="single" w:sz="4" w:space="0" w:color="auto"/>
            </w:tcBorders>
            <w:shd w:val="clear" w:color="auto" w:fill="auto"/>
            <w:vAlign w:val="center"/>
            <w:hideMark/>
          </w:tcPr>
          <w:p w14:paraId="0D9415B9" w14:textId="77777777" w:rsidR="00473D35" w:rsidRPr="00CC593D" w:rsidRDefault="00473D35" w:rsidP="007F3980">
            <w:pPr>
              <w:jc w:val="both"/>
              <w:rPr>
                <w:b/>
                <w:color w:val="000000"/>
                <w:sz w:val="16"/>
                <w:szCs w:val="16"/>
              </w:rPr>
            </w:pPr>
            <w:r w:rsidRPr="00CC593D">
              <w:rPr>
                <w:color w:val="000000"/>
                <w:sz w:val="16"/>
                <w:szCs w:val="16"/>
              </w:rPr>
              <w:t>TOMADA RELÊ TRIPOLAR</w:t>
            </w:r>
          </w:p>
        </w:tc>
        <w:tc>
          <w:tcPr>
            <w:tcW w:w="840" w:type="dxa"/>
            <w:tcBorders>
              <w:top w:val="nil"/>
              <w:left w:val="nil"/>
              <w:bottom w:val="single" w:sz="4" w:space="0" w:color="auto"/>
              <w:right w:val="single" w:sz="4" w:space="0" w:color="auto"/>
            </w:tcBorders>
            <w:shd w:val="clear" w:color="auto" w:fill="auto"/>
            <w:vAlign w:val="center"/>
            <w:hideMark/>
          </w:tcPr>
          <w:p w14:paraId="0512048C"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1F451407" w14:textId="77777777" w:rsidR="00473D35" w:rsidRPr="00CC593D" w:rsidRDefault="00473D35" w:rsidP="007F3980">
            <w:pPr>
              <w:jc w:val="center"/>
              <w:rPr>
                <w:b/>
                <w:color w:val="000000"/>
                <w:sz w:val="16"/>
                <w:szCs w:val="16"/>
              </w:rPr>
            </w:pPr>
            <w:r>
              <w:rPr>
                <w:color w:val="000000"/>
                <w:sz w:val="16"/>
                <w:szCs w:val="16"/>
              </w:rPr>
              <w:t>10</w:t>
            </w:r>
            <w:r w:rsidRPr="00CC593D">
              <w:rPr>
                <w:color w:val="000000"/>
                <w:sz w:val="16"/>
                <w:szCs w:val="16"/>
              </w:rPr>
              <w:t>00</w:t>
            </w:r>
          </w:p>
        </w:tc>
      </w:tr>
      <w:tr w:rsidR="00473D35" w:rsidRPr="00CC593D" w14:paraId="5DF24F0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16FF47" w14:textId="77777777" w:rsidR="00473D35" w:rsidRPr="00CC593D" w:rsidRDefault="00473D35" w:rsidP="007F3980">
            <w:pPr>
              <w:jc w:val="center"/>
              <w:rPr>
                <w:b/>
                <w:color w:val="000000"/>
                <w:sz w:val="16"/>
                <w:szCs w:val="16"/>
              </w:rPr>
            </w:pPr>
            <w:r w:rsidRPr="00CC593D">
              <w:rPr>
                <w:color w:val="000000"/>
                <w:sz w:val="16"/>
                <w:szCs w:val="16"/>
              </w:rPr>
              <w:t>13</w:t>
            </w:r>
          </w:p>
        </w:tc>
        <w:tc>
          <w:tcPr>
            <w:tcW w:w="4802" w:type="dxa"/>
            <w:tcBorders>
              <w:top w:val="nil"/>
              <w:left w:val="nil"/>
              <w:bottom w:val="single" w:sz="4" w:space="0" w:color="auto"/>
              <w:right w:val="single" w:sz="4" w:space="0" w:color="auto"/>
            </w:tcBorders>
            <w:shd w:val="clear" w:color="auto" w:fill="auto"/>
            <w:vAlign w:val="center"/>
            <w:hideMark/>
          </w:tcPr>
          <w:p w14:paraId="544C408D" w14:textId="77777777" w:rsidR="00473D35" w:rsidRPr="00CC593D" w:rsidRDefault="00473D35" w:rsidP="007F3980">
            <w:pPr>
              <w:jc w:val="both"/>
              <w:rPr>
                <w:b/>
                <w:color w:val="000000"/>
                <w:sz w:val="16"/>
                <w:szCs w:val="16"/>
              </w:rPr>
            </w:pPr>
            <w:r w:rsidRPr="00CC593D">
              <w:rPr>
                <w:color w:val="000000"/>
                <w:sz w:val="16"/>
                <w:szCs w:val="16"/>
              </w:rPr>
              <w:t>CONECTOR PERFURAÇÃO 10X35MM</w:t>
            </w:r>
          </w:p>
        </w:tc>
        <w:tc>
          <w:tcPr>
            <w:tcW w:w="840" w:type="dxa"/>
            <w:tcBorders>
              <w:top w:val="nil"/>
              <w:left w:val="nil"/>
              <w:bottom w:val="single" w:sz="4" w:space="0" w:color="auto"/>
              <w:right w:val="single" w:sz="4" w:space="0" w:color="auto"/>
            </w:tcBorders>
            <w:shd w:val="clear" w:color="auto" w:fill="auto"/>
            <w:vAlign w:val="center"/>
            <w:hideMark/>
          </w:tcPr>
          <w:p w14:paraId="0C554182"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3DBEDB5D" w14:textId="77777777" w:rsidR="00473D35" w:rsidRPr="00CC593D" w:rsidRDefault="00473D35" w:rsidP="007F3980">
            <w:pPr>
              <w:jc w:val="center"/>
              <w:rPr>
                <w:b/>
                <w:color w:val="000000"/>
                <w:sz w:val="16"/>
                <w:szCs w:val="16"/>
              </w:rPr>
            </w:pPr>
            <w:r>
              <w:rPr>
                <w:color w:val="000000"/>
                <w:sz w:val="16"/>
                <w:szCs w:val="16"/>
              </w:rPr>
              <w:t>10</w:t>
            </w:r>
            <w:r w:rsidRPr="00CC593D">
              <w:rPr>
                <w:color w:val="000000"/>
                <w:sz w:val="16"/>
                <w:szCs w:val="16"/>
              </w:rPr>
              <w:t>00</w:t>
            </w:r>
          </w:p>
        </w:tc>
      </w:tr>
      <w:tr w:rsidR="00473D35" w:rsidRPr="00CC593D" w14:paraId="796C0D1A"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CED45A" w14:textId="77777777" w:rsidR="00473D35" w:rsidRPr="00CC593D" w:rsidRDefault="00473D35" w:rsidP="007F3980">
            <w:pPr>
              <w:jc w:val="center"/>
              <w:rPr>
                <w:b/>
                <w:color w:val="000000"/>
                <w:sz w:val="16"/>
                <w:szCs w:val="16"/>
              </w:rPr>
            </w:pPr>
            <w:r w:rsidRPr="00CC593D">
              <w:rPr>
                <w:color w:val="000000"/>
                <w:sz w:val="16"/>
                <w:szCs w:val="16"/>
              </w:rPr>
              <w:t>14</w:t>
            </w:r>
          </w:p>
        </w:tc>
        <w:tc>
          <w:tcPr>
            <w:tcW w:w="4802" w:type="dxa"/>
            <w:tcBorders>
              <w:top w:val="nil"/>
              <w:left w:val="nil"/>
              <w:bottom w:val="single" w:sz="4" w:space="0" w:color="auto"/>
              <w:right w:val="single" w:sz="4" w:space="0" w:color="auto"/>
            </w:tcBorders>
            <w:shd w:val="clear" w:color="auto" w:fill="auto"/>
            <w:vAlign w:val="center"/>
            <w:hideMark/>
          </w:tcPr>
          <w:p w14:paraId="20B5507F" w14:textId="77777777" w:rsidR="00473D35" w:rsidRPr="00CC593D" w:rsidRDefault="00473D35" w:rsidP="007F3980">
            <w:pPr>
              <w:jc w:val="both"/>
              <w:rPr>
                <w:b/>
                <w:color w:val="000000"/>
                <w:sz w:val="16"/>
                <w:szCs w:val="16"/>
              </w:rPr>
            </w:pPr>
            <w:r w:rsidRPr="00CC593D">
              <w:rPr>
                <w:color w:val="000000"/>
                <w:sz w:val="16"/>
                <w:szCs w:val="16"/>
              </w:rPr>
              <w:t>CABO PP 2X2,5MM</w:t>
            </w:r>
          </w:p>
        </w:tc>
        <w:tc>
          <w:tcPr>
            <w:tcW w:w="840" w:type="dxa"/>
            <w:tcBorders>
              <w:top w:val="nil"/>
              <w:left w:val="nil"/>
              <w:bottom w:val="single" w:sz="4" w:space="0" w:color="auto"/>
              <w:right w:val="single" w:sz="4" w:space="0" w:color="auto"/>
            </w:tcBorders>
            <w:shd w:val="clear" w:color="auto" w:fill="auto"/>
            <w:vAlign w:val="center"/>
            <w:hideMark/>
          </w:tcPr>
          <w:p w14:paraId="66DDDCC5"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686B5A17" w14:textId="77777777" w:rsidR="00473D35" w:rsidRPr="00CC593D" w:rsidRDefault="00473D35" w:rsidP="007F3980">
            <w:pPr>
              <w:jc w:val="center"/>
              <w:rPr>
                <w:b/>
                <w:color w:val="000000"/>
                <w:sz w:val="16"/>
                <w:szCs w:val="16"/>
              </w:rPr>
            </w:pPr>
            <w:r w:rsidRPr="00CC593D">
              <w:rPr>
                <w:color w:val="000000"/>
                <w:sz w:val="16"/>
                <w:szCs w:val="16"/>
              </w:rPr>
              <w:t>25</w:t>
            </w:r>
            <w:r>
              <w:rPr>
                <w:color w:val="000000"/>
                <w:sz w:val="16"/>
                <w:szCs w:val="16"/>
              </w:rPr>
              <w:t>00</w:t>
            </w:r>
          </w:p>
        </w:tc>
      </w:tr>
      <w:tr w:rsidR="00473D35" w:rsidRPr="00CC593D" w14:paraId="57C953F4"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3F9C1A" w14:textId="77777777" w:rsidR="00473D35" w:rsidRPr="00CC593D" w:rsidRDefault="00473D35" w:rsidP="007F3980">
            <w:pPr>
              <w:jc w:val="center"/>
              <w:rPr>
                <w:b/>
                <w:color w:val="000000"/>
                <w:sz w:val="16"/>
                <w:szCs w:val="16"/>
              </w:rPr>
            </w:pPr>
            <w:r w:rsidRPr="00CC593D">
              <w:rPr>
                <w:color w:val="000000"/>
                <w:sz w:val="16"/>
                <w:szCs w:val="16"/>
              </w:rPr>
              <w:t>15</w:t>
            </w:r>
          </w:p>
        </w:tc>
        <w:tc>
          <w:tcPr>
            <w:tcW w:w="4802" w:type="dxa"/>
            <w:tcBorders>
              <w:top w:val="nil"/>
              <w:left w:val="nil"/>
              <w:bottom w:val="single" w:sz="4" w:space="0" w:color="auto"/>
              <w:right w:val="single" w:sz="4" w:space="0" w:color="auto"/>
            </w:tcBorders>
            <w:shd w:val="clear" w:color="auto" w:fill="auto"/>
            <w:vAlign w:val="center"/>
            <w:hideMark/>
          </w:tcPr>
          <w:p w14:paraId="40545C73" w14:textId="77777777" w:rsidR="00473D35" w:rsidRPr="00CC593D" w:rsidRDefault="00473D35" w:rsidP="007F3980">
            <w:pPr>
              <w:jc w:val="both"/>
              <w:rPr>
                <w:b/>
                <w:color w:val="000000"/>
                <w:sz w:val="16"/>
                <w:szCs w:val="16"/>
              </w:rPr>
            </w:pPr>
            <w:r w:rsidRPr="00CC593D">
              <w:rPr>
                <w:color w:val="000000"/>
                <w:sz w:val="16"/>
                <w:szCs w:val="16"/>
              </w:rPr>
              <w:t>CABO PP 2X4MM</w:t>
            </w:r>
          </w:p>
        </w:tc>
        <w:tc>
          <w:tcPr>
            <w:tcW w:w="840" w:type="dxa"/>
            <w:tcBorders>
              <w:top w:val="nil"/>
              <w:left w:val="nil"/>
              <w:bottom w:val="single" w:sz="4" w:space="0" w:color="auto"/>
              <w:right w:val="single" w:sz="4" w:space="0" w:color="auto"/>
            </w:tcBorders>
            <w:shd w:val="clear" w:color="auto" w:fill="auto"/>
            <w:vAlign w:val="center"/>
            <w:hideMark/>
          </w:tcPr>
          <w:p w14:paraId="7F6B7ACB"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5952C7D6" w14:textId="77777777" w:rsidR="00473D35" w:rsidRPr="00CC593D" w:rsidRDefault="00473D35" w:rsidP="007F3980">
            <w:pPr>
              <w:jc w:val="center"/>
              <w:rPr>
                <w:b/>
                <w:color w:val="000000"/>
                <w:sz w:val="16"/>
                <w:szCs w:val="16"/>
              </w:rPr>
            </w:pPr>
            <w:r w:rsidRPr="00CC593D">
              <w:rPr>
                <w:color w:val="000000"/>
                <w:sz w:val="16"/>
                <w:szCs w:val="16"/>
              </w:rPr>
              <w:t>20</w:t>
            </w:r>
            <w:r>
              <w:rPr>
                <w:color w:val="000000"/>
                <w:sz w:val="16"/>
                <w:szCs w:val="16"/>
              </w:rPr>
              <w:t>00</w:t>
            </w:r>
          </w:p>
        </w:tc>
      </w:tr>
      <w:tr w:rsidR="00473D35" w:rsidRPr="00CC593D" w14:paraId="31955C46"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A6911A" w14:textId="77777777" w:rsidR="00473D35" w:rsidRPr="00CC593D" w:rsidRDefault="00473D35" w:rsidP="007F3980">
            <w:pPr>
              <w:jc w:val="center"/>
              <w:rPr>
                <w:b/>
                <w:color w:val="000000"/>
                <w:sz w:val="16"/>
                <w:szCs w:val="16"/>
              </w:rPr>
            </w:pPr>
            <w:r w:rsidRPr="00CC593D">
              <w:rPr>
                <w:color w:val="000000"/>
                <w:sz w:val="16"/>
                <w:szCs w:val="16"/>
              </w:rPr>
              <w:t>16</w:t>
            </w:r>
          </w:p>
        </w:tc>
        <w:tc>
          <w:tcPr>
            <w:tcW w:w="4802" w:type="dxa"/>
            <w:tcBorders>
              <w:top w:val="nil"/>
              <w:left w:val="nil"/>
              <w:bottom w:val="single" w:sz="4" w:space="0" w:color="auto"/>
              <w:right w:val="single" w:sz="4" w:space="0" w:color="auto"/>
            </w:tcBorders>
            <w:shd w:val="clear" w:color="auto" w:fill="auto"/>
            <w:vAlign w:val="center"/>
            <w:hideMark/>
          </w:tcPr>
          <w:p w14:paraId="4E198E00" w14:textId="77777777" w:rsidR="00473D35" w:rsidRPr="00CC593D" w:rsidRDefault="00473D35" w:rsidP="007F3980">
            <w:pPr>
              <w:jc w:val="both"/>
              <w:rPr>
                <w:b/>
                <w:color w:val="000000"/>
                <w:sz w:val="16"/>
                <w:szCs w:val="16"/>
              </w:rPr>
            </w:pPr>
            <w:r w:rsidRPr="00CC593D">
              <w:rPr>
                <w:color w:val="000000"/>
                <w:sz w:val="16"/>
                <w:szCs w:val="16"/>
              </w:rPr>
              <w:t>PARAFUSO GALVANIZADO 300MM X 3/8</w:t>
            </w:r>
          </w:p>
        </w:tc>
        <w:tc>
          <w:tcPr>
            <w:tcW w:w="840" w:type="dxa"/>
            <w:tcBorders>
              <w:top w:val="nil"/>
              <w:left w:val="nil"/>
              <w:bottom w:val="single" w:sz="4" w:space="0" w:color="auto"/>
              <w:right w:val="single" w:sz="4" w:space="0" w:color="auto"/>
            </w:tcBorders>
            <w:shd w:val="clear" w:color="auto" w:fill="auto"/>
            <w:vAlign w:val="center"/>
            <w:hideMark/>
          </w:tcPr>
          <w:p w14:paraId="456983FF"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7BF999FC" w14:textId="77777777" w:rsidR="00473D35" w:rsidRPr="00CC593D" w:rsidRDefault="00473D35" w:rsidP="007F3980">
            <w:pPr>
              <w:jc w:val="center"/>
              <w:rPr>
                <w:b/>
                <w:color w:val="000000"/>
                <w:sz w:val="16"/>
                <w:szCs w:val="16"/>
              </w:rPr>
            </w:pPr>
            <w:r>
              <w:rPr>
                <w:color w:val="000000"/>
                <w:sz w:val="16"/>
                <w:szCs w:val="16"/>
              </w:rPr>
              <w:t>5</w:t>
            </w:r>
            <w:r w:rsidRPr="00CC593D">
              <w:rPr>
                <w:color w:val="000000"/>
                <w:sz w:val="16"/>
                <w:szCs w:val="16"/>
              </w:rPr>
              <w:t>00</w:t>
            </w:r>
          </w:p>
        </w:tc>
      </w:tr>
      <w:tr w:rsidR="00473D35" w:rsidRPr="00CC593D" w14:paraId="5C54161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01A97E" w14:textId="77777777" w:rsidR="00473D35" w:rsidRPr="00CC593D" w:rsidRDefault="00473D35" w:rsidP="007F3980">
            <w:pPr>
              <w:jc w:val="center"/>
              <w:rPr>
                <w:b/>
                <w:color w:val="000000"/>
                <w:sz w:val="16"/>
                <w:szCs w:val="16"/>
              </w:rPr>
            </w:pPr>
            <w:r w:rsidRPr="00CC593D">
              <w:rPr>
                <w:color w:val="000000"/>
                <w:sz w:val="16"/>
                <w:szCs w:val="16"/>
              </w:rPr>
              <w:t>17</w:t>
            </w:r>
          </w:p>
        </w:tc>
        <w:tc>
          <w:tcPr>
            <w:tcW w:w="4802" w:type="dxa"/>
            <w:tcBorders>
              <w:top w:val="nil"/>
              <w:left w:val="nil"/>
              <w:bottom w:val="single" w:sz="4" w:space="0" w:color="auto"/>
              <w:right w:val="single" w:sz="4" w:space="0" w:color="auto"/>
            </w:tcBorders>
            <w:shd w:val="clear" w:color="auto" w:fill="auto"/>
            <w:vAlign w:val="center"/>
            <w:hideMark/>
          </w:tcPr>
          <w:p w14:paraId="3CD02C3A" w14:textId="77777777" w:rsidR="00473D35" w:rsidRPr="00CC593D" w:rsidRDefault="00473D35" w:rsidP="007F3980">
            <w:pPr>
              <w:jc w:val="both"/>
              <w:rPr>
                <w:b/>
                <w:color w:val="000000"/>
                <w:sz w:val="16"/>
                <w:szCs w:val="16"/>
              </w:rPr>
            </w:pPr>
            <w:r w:rsidRPr="00CC593D">
              <w:rPr>
                <w:color w:val="000000"/>
                <w:sz w:val="16"/>
                <w:szCs w:val="16"/>
              </w:rPr>
              <w:t>PARAFUSO GALVANIZADO 200MM X 3/8</w:t>
            </w:r>
          </w:p>
        </w:tc>
        <w:tc>
          <w:tcPr>
            <w:tcW w:w="840" w:type="dxa"/>
            <w:tcBorders>
              <w:top w:val="nil"/>
              <w:left w:val="nil"/>
              <w:bottom w:val="single" w:sz="4" w:space="0" w:color="auto"/>
              <w:right w:val="single" w:sz="4" w:space="0" w:color="auto"/>
            </w:tcBorders>
            <w:shd w:val="clear" w:color="auto" w:fill="auto"/>
            <w:vAlign w:val="center"/>
            <w:hideMark/>
          </w:tcPr>
          <w:p w14:paraId="193D84AA"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68172E32" w14:textId="77777777" w:rsidR="00473D35" w:rsidRPr="00CC593D" w:rsidRDefault="00473D35" w:rsidP="007F3980">
            <w:pPr>
              <w:jc w:val="center"/>
              <w:rPr>
                <w:b/>
                <w:color w:val="000000"/>
                <w:sz w:val="16"/>
                <w:szCs w:val="16"/>
              </w:rPr>
            </w:pPr>
            <w:r>
              <w:rPr>
                <w:color w:val="000000"/>
                <w:sz w:val="16"/>
                <w:szCs w:val="16"/>
              </w:rPr>
              <w:t>5</w:t>
            </w:r>
            <w:r w:rsidRPr="00CC593D">
              <w:rPr>
                <w:color w:val="000000"/>
                <w:sz w:val="16"/>
                <w:szCs w:val="16"/>
              </w:rPr>
              <w:t>00</w:t>
            </w:r>
          </w:p>
        </w:tc>
      </w:tr>
      <w:tr w:rsidR="00473D35" w:rsidRPr="00CC593D" w14:paraId="6247E1D3"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E08012" w14:textId="77777777" w:rsidR="00473D35" w:rsidRPr="00CC593D" w:rsidRDefault="00473D35" w:rsidP="007F3980">
            <w:pPr>
              <w:jc w:val="center"/>
              <w:rPr>
                <w:b/>
                <w:color w:val="000000"/>
                <w:sz w:val="16"/>
                <w:szCs w:val="16"/>
              </w:rPr>
            </w:pPr>
            <w:r w:rsidRPr="00CC593D">
              <w:rPr>
                <w:color w:val="000000"/>
                <w:sz w:val="16"/>
                <w:szCs w:val="16"/>
              </w:rPr>
              <w:t>18</w:t>
            </w:r>
          </w:p>
        </w:tc>
        <w:tc>
          <w:tcPr>
            <w:tcW w:w="4802" w:type="dxa"/>
            <w:tcBorders>
              <w:top w:val="nil"/>
              <w:left w:val="nil"/>
              <w:bottom w:val="single" w:sz="4" w:space="0" w:color="auto"/>
              <w:right w:val="single" w:sz="4" w:space="0" w:color="auto"/>
            </w:tcBorders>
            <w:shd w:val="clear" w:color="auto" w:fill="auto"/>
            <w:vAlign w:val="center"/>
            <w:hideMark/>
          </w:tcPr>
          <w:p w14:paraId="5F9DF4D9" w14:textId="77777777" w:rsidR="00473D35" w:rsidRPr="00CC593D" w:rsidRDefault="00473D35" w:rsidP="007F3980">
            <w:pPr>
              <w:jc w:val="both"/>
              <w:rPr>
                <w:b/>
                <w:color w:val="000000"/>
                <w:sz w:val="16"/>
                <w:szCs w:val="16"/>
              </w:rPr>
            </w:pPr>
            <w:r w:rsidRPr="00CC593D">
              <w:rPr>
                <w:color w:val="000000"/>
                <w:sz w:val="16"/>
                <w:szCs w:val="16"/>
              </w:rPr>
              <w:t>FITA ISOLANTE PRETA 20 METROS - 19X0,13 MM</w:t>
            </w:r>
          </w:p>
        </w:tc>
        <w:tc>
          <w:tcPr>
            <w:tcW w:w="840" w:type="dxa"/>
            <w:tcBorders>
              <w:top w:val="nil"/>
              <w:left w:val="nil"/>
              <w:bottom w:val="single" w:sz="4" w:space="0" w:color="auto"/>
              <w:right w:val="single" w:sz="4" w:space="0" w:color="auto"/>
            </w:tcBorders>
            <w:shd w:val="clear" w:color="auto" w:fill="auto"/>
            <w:vAlign w:val="center"/>
            <w:hideMark/>
          </w:tcPr>
          <w:p w14:paraId="49C71F85"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7711005D" w14:textId="77777777" w:rsidR="00473D35" w:rsidRPr="00CC593D" w:rsidRDefault="00473D35" w:rsidP="007F3980">
            <w:pPr>
              <w:jc w:val="center"/>
              <w:rPr>
                <w:b/>
                <w:color w:val="000000"/>
                <w:sz w:val="16"/>
                <w:szCs w:val="16"/>
              </w:rPr>
            </w:pPr>
            <w:r w:rsidRPr="00CC593D">
              <w:rPr>
                <w:color w:val="000000"/>
                <w:sz w:val="16"/>
                <w:szCs w:val="16"/>
              </w:rPr>
              <w:t>75</w:t>
            </w:r>
          </w:p>
        </w:tc>
      </w:tr>
      <w:tr w:rsidR="00473D35" w:rsidRPr="00CC593D" w14:paraId="7F780B6D"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AF472C" w14:textId="77777777" w:rsidR="00473D35" w:rsidRPr="00CC593D" w:rsidRDefault="00473D35" w:rsidP="007F3980">
            <w:pPr>
              <w:jc w:val="center"/>
              <w:rPr>
                <w:b/>
                <w:color w:val="000000"/>
                <w:sz w:val="16"/>
                <w:szCs w:val="16"/>
              </w:rPr>
            </w:pPr>
            <w:r w:rsidRPr="00CC593D">
              <w:rPr>
                <w:color w:val="000000"/>
                <w:sz w:val="16"/>
                <w:szCs w:val="16"/>
              </w:rPr>
              <w:t>19</w:t>
            </w:r>
          </w:p>
        </w:tc>
        <w:tc>
          <w:tcPr>
            <w:tcW w:w="4802" w:type="dxa"/>
            <w:tcBorders>
              <w:top w:val="nil"/>
              <w:left w:val="nil"/>
              <w:bottom w:val="single" w:sz="4" w:space="0" w:color="auto"/>
              <w:right w:val="single" w:sz="4" w:space="0" w:color="auto"/>
            </w:tcBorders>
            <w:shd w:val="clear" w:color="auto" w:fill="auto"/>
            <w:vAlign w:val="center"/>
            <w:hideMark/>
          </w:tcPr>
          <w:p w14:paraId="314A55ED" w14:textId="77777777" w:rsidR="00473D35" w:rsidRPr="00CC593D" w:rsidRDefault="00473D35" w:rsidP="007F3980">
            <w:pPr>
              <w:jc w:val="both"/>
              <w:rPr>
                <w:b/>
                <w:color w:val="000000"/>
                <w:sz w:val="16"/>
                <w:szCs w:val="16"/>
              </w:rPr>
            </w:pPr>
            <w:r w:rsidRPr="00CC593D">
              <w:rPr>
                <w:color w:val="000000"/>
                <w:sz w:val="16"/>
                <w:szCs w:val="16"/>
              </w:rPr>
              <w:t xml:space="preserve">CABO FLEXIVEL 35MM </w:t>
            </w:r>
          </w:p>
        </w:tc>
        <w:tc>
          <w:tcPr>
            <w:tcW w:w="840" w:type="dxa"/>
            <w:tcBorders>
              <w:top w:val="nil"/>
              <w:left w:val="nil"/>
              <w:bottom w:val="single" w:sz="4" w:space="0" w:color="auto"/>
              <w:right w:val="single" w:sz="4" w:space="0" w:color="auto"/>
            </w:tcBorders>
            <w:shd w:val="clear" w:color="auto" w:fill="auto"/>
            <w:vAlign w:val="center"/>
            <w:hideMark/>
          </w:tcPr>
          <w:p w14:paraId="0BCF3127"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269D66A8" w14:textId="77777777" w:rsidR="00473D35" w:rsidRPr="00CC593D" w:rsidRDefault="00473D35" w:rsidP="007F3980">
            <w:pPr>
              <w:jc w:val="center"/>
              <w:rPr>
                <w:b/>
                <w:color w:val="000000"/>
                <w:sz w:val="16"/>
                <w:szCs w:val="16"/>
              </w:rPr>
            </w:pPr>
            <w:r w:rsidRPr="00CC593D">
              <w:rPr>
                <w:color w:val="000000"/>
                <w:sz w:val="16"/>
                <w:szCs w:val="16"/>
              </w:rPr>
              <w:t>5</w:t>
            </w:r>
            <w:r>
              <w:rPr>
                <w:color w:val="000000"/>
                <w:sz w:val="16"/>
                <w:szCs w:val="16"/>
              </w:rPr>
              <w:t>00</w:t>
            </w:r>
          </w:p>
        </w:tc>
      </w:tr>
      <w:tr w:rsidR="00473D35" w:rsidRPr="00CC593D" w14:paraId="3B181D3E"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5B50FB" w14:textId="77777777" w:rsidR="00473D35" w:rsidRPr="00CC593D" w:rsidRDefault="00473D35" w:rsidP="007F3980">
            <w:pPr>
              <w:jc w:val="center"/>
              <w:rPr>
                <w:b/>
                <w:color w:val="000000"/>
                <w:sz w:val="16"/>
                <w:szCs w:val="16"/>
              </w:rPr>
            </w:pPr>
            <w:r w:rsidRPr="00CC593D">
              <w:rPr>
                <w:color w:val="000000"/>
                <w:sz w:val="16"/>
                <w:szCs w:val="16"/>
              </w:rPr>
              <w:t>20</w:t>
            </w:r>
          </w:p>
        </w:tc>
        <w:tc>
          <w:tcPr>
            <w:tcW w:w="4802" w:type="dxa"/>
            <w:tcBorders>
              <w:top w:val="nil"/>
              <w:left w:val="nil"/>
              <w:bottom w:val="single" w:sz="4" w:space="0" w:color="auto"/>
              <w:right w:val="single" w:sz="4" w:space="0" w:color="auto"/>
            </w:tcBorders>
            <w:shd w:val="clear" w:color="auto" w:fill="auto"/>
            <w:vAlign w:val="center"/>
            <w:hideMark/>
          </w:tcPr>
          <w:p w14:paraId="393E74BE" w14:textId="77777777" w:rsidR="00473D35" w:rsidRPr="00CC593D" w:rsidRDefault="00473D35" w:rsidP="007F3980">
            <w:pPr>
              <w:jc w:val="both"/>
              <w:rPr>
                <w:b/>
                <w:color w:val="000000"/>
                <w:sz w:val="16"/>
                <w:szCs w:val="16"/>
              </w:rPr>
            </w:pPr>
            <w:r w:rsidRPr="00CC593D">
              <w:rPr>
                <w:color w:val="000000"/>
                <w:sz w:val="16"/>
                <w:szCs w:val="16"/>
              </w:rPr>
              <w:t>CABO FLEXIVEL 25MM</w:t>
            </w:r>
          </w:p>
        </w:tc>
        <w:tc>
          <w:tcPr>
            <w:tcW w:w="840" w:type="dxa"/>
            <w:tcBorders>
              <w:top w:val="nil"/>
              <w:left w:val="nil"/>
              <w:bottom w:val="single" w:sz="4" w:space="0" w:color="auto"/>
              <w:right w:val="single" w:sz="4" w:space="0" w:color="auto"/>
            </w:tcBorders>
            <w:shd w:val="clear" w:color="auto" w:fill="auto"/>
            <w:vAlign w:val="center"/>
            <w:hideMark/>
          </w:tcPr>
          <w:p w14:paraId="2C116269"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31F91144" w14:textId="77777777" w:rsidR="00473D35" w:rsidRPr="00CC593D" w:rsidRDefault="00473D35" w:rsidP="007F3980">
            <w:pPr>
              <w:jc w:val="center"/>
              <w:rPr>
                <w:b/>
                <w:color w:val="000000"/>
                <w:sz w:val="16"/>
                <w:szCs w:val="16"/>
              </w:rPr>
            </w:pPr>
            <w:r w:rsidRPr="00CC593D">
              <w:rPr>
                <w:color w:val="000000"/>
                <w:sz w:val="16"/>
                <w:szCs w:val="16"/>
              </w:rPr>
              <w:t>6</w:t>
            </w:r>
            <w:r>
              <w:rPr>
                <w:color w:val="000000"/>
                <w:sz w:val="16"/>
                <w:szCs w:val="16"/>
              </w:rPr>
              <w:t>00</w:t>
            </w:r>
          </w:p>
        </w:tc>
      </w:tr>
      <w:tr w:rsidR="00473D35" w:rsidRPr="00CC593D" w14:paraId="22D5B88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26AE90" w14:textId="77777777" w:rsidR="00473D35" w:rsidRPr="00CC593D" w:rsidRDefault="00473D35" w:rsidP="007F3980">
            <w:pPr>
              <w:jc w:val="center"/>
              <w:rPr>
                <w:b/>
                <w:color w:val="000000"/>
                <w:sz w:val="16"/>
                <w:szCs w:val="16"/>
              </w:rPr>
            </w:pPr>
            <w:r w:rsidRPr="00CC593D">
              <w:rPr>
                <w:color w:val="000000"/>
                <w:sz w:val="16"/>
                <w:szCs w:val="16"/>
              </w:rPr>
              <w:t>21</w:t>
            </w:r>
          </w:p>
        </w:tc>
        <w:tc>
          <w:tcPr>
            <w:tcW w:w="4802" w:type="dxa"/>
            <w:tcBorders>
              <w:top w:val="nil"/>
              <w:left w:val="nil"/>
              <w:bottom w:val="single" w:sz="4" w:space="0" w:color="auto"/>
              <w:right w:val="single" w:sz="4" w:space="0" w:color="auto"/>
            </w:tcBorders>
            <w:shd w:val="clear" w:color="auto" w:fill="auto"/>
            <w:vAlign w:val="center"/>
            <w:hideMark/>
          </w:tcPr>
          <w:p w14:paraId="12039864" w14:textId="77777777" w:rsidR="00473D35" w:rsidRPr="00CC593D" w:rsidRDefault="00473D35" w:rsidP="007F3980">
            <w:pPr>
              <w:jc w:val="both"/>
              <w:rPr>
                <w:b/>
                <w:color w:val="000000"/>
                <w:sz w:val="16"/>
                <w:szCs w:val="16"/>
              </w:rPr>
            </w:pPr>
            <w:r w:rsidRPr="00CC593D">
              <w:rPr>
                <w:color w:val="000000"/>
                <w:sz w:val="16"/>
                <w:szCs w:val="16"/>
              </w:rPr>
              <w:t>CABO MULTIPLEXADO 10MM</w:t>
            </w:r>
          </w:p>
        </w:tc>
        <w:tc>
          <w:tcPr>
            <w:tcW w:w="840" w:type="dxa"/>
            <w:tcBorders>
              <w:top w:val="nil"/>
              <w:left w:val="nil"/>
              <w:bottom w:val="single" w:sz="4" w:space="0" w:color="auto"/>
              <w:right w:val="single" w:sz="4" w:space="0" w:color="auto"/>
            </w:tcBorders>
            <w:shd w:val="clear" w:color="auto" w:fill="auto"/>
            <w:vAlign w:val="center"/>
            <w:hideMark/>
          </w:tcPr>
          <w:p w14:paraId="2EF9F225" w14:textId="77777777" w:rsidR="00473D35" w:rsidRPr="00CC593D" w:rsidRDefault="00473D35" w:rsidP="007F3980">
            <w:pPr>
              <w:jc w:val="center"/>
              <w:rPr>
                <w:b/>
                <w:color w:val="000000"/>
                <w:sz w:val="16"/>
                <w:szCs w:val="16"/>
              </w:rPr>
            </w:pPr>
            <w:r w:rsidRPr="00CC593D">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45CB49A9" w14:textId="77777777" w:rsidR="00473D35" w:rsidRPr="00CC593D" w:rsidRDefault="00473D35" w:rsidP="007F3980">
            <w:pPr>
              <w:jc w:val="center"/>
              <w:rPr>
                <w:b/>
                <w:color w:val="000000"/>
                <w:sz w:val="16"/>
                <w:szCs w:val="16"/>
              </w:rPr>
            </w:pPr>
            <w:r w:rsidRPr="00CC593D">
              <w:rPr>
                <w:color w:val="000000"/>
                <w:sz w:val="16"/>
                <w:szCs w:val="16"/>
              </w:rPr>
              <w:t>1000</w:t>
            </w:r>
          </w:p>
        </w:tc>
      </w:tr>
      <w:tr w:rsidR="00473D35" w:rsidRPr="00CC593D" w14:paraId="1CB26496"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14EE9A" w14:textId="77777777" w:rsidR="00473D35" w:rsidRPr="00CC593D" w:rsidRDefault="00473D35" w:rsidP="007F3980">
            <w:pPr>
              <w:jc w:val="center"/>
              <w:rPr>
                <w:b/>
                <w:color w:val="000000"/>
                <w:sz w:val="16"/>
                <w:szCs w:val="16"/>
              </w:rPr>
            </w:pPr>
            <w:r w:rsidRPr="00CC593D">
              <w:rPr>
                <w:color w:val="000000"/>
                <w:sz w:val="16"/>
                <w:szCs w:val="16"/>
              </w:rPr>
              <w:t>22</w:t>
            </w:r>
          </w:p>
        </w:tc>
        <w:tc>
          <w:tcPr>
            <w:tcW w:w="4802" w:type="dxa"/>
            <w:tcBorders>
              <w:top w:val="nil"/>
              <w:left w:val="nil"/>
              <w:bottom w:val="single" w:sz="4" w:space="0" w:color="auto"/>
              <w:right w:val="single" w:sz="4" w:space="0" w:color="auto"/>
            </w:tcBorders>
            <w:shd w:val="clear" w:color="auto" w:fill="auto"/>
            <w:vAlign w:val="center"/>
            <w:hideMark/>
          </w:tcPr>
          <w:p w14:paraId="4A1288CC" w14:textId="77777777" w:rsidR="00473D35" w:rsidRPr="00CC593D" w:rsidRDefault="00473D35" w:rsidP="007F3980">
            <w:pPr>
              <w:jc w:val="both"/>
              <w:rPr>
                <w:b/>
                <w:color w:val="000000"/>
                <w:sz w:val="16"/>
                <w:szCs w:val="16"/>
              </w:rPr>
            </w:pPr>
            <w:r w:rsidRPr="00CC593D">
              <w:rPr>
                <w:color w:val="000000"/>
                <w:sz w:val="16"/>
                <w:szCs w:val="16"/>
              </w:rPr>
              <w:t>CABO MULTIPLEXADO 16MM</w:t>
            </w:r>
          </w:p>
        </w:tc>
        <w:tc>
          <w:tcPr>
            <w:tcW w:w="840" w:type="dxa"/>
            <w:tcBorders>
              <w:top w:val="nil"/>
              <w:left w:val="nil"/>
              <w:bottom w:val="single" w:sz="4" w:space="0" w:color="auto"/>
              <w:right w:val="single" w:sz="4" w:space="0" w:color="auto"/>
            </w:tcBorders>
            <w:shd w:val="clear" w:color="auto" w:fill="auto"/>
            <w:vAlign w:val="center"/>
            <w:hideMark/>
          </w:tcPr>
          <w:p w14:paraId="4416E7E1" w14:textId="77777777" w:rsidR="00473D35" w:rsidRPr="00CC593D" w:rsidRDefault="00473D35" w:rsidP="007F3980">
            <w:pPr>
              <w:jc w:val="center"/>
              <w:rPr>
                <w:b/>
                <w:color w:val="000000"/>
                <w:sz w:val="16"/>
                <w:szCs w:val="16"/>
              </w:rPr>
            </w:pPr>
            <w:r w:rsidRPr="00CC593D">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3DCA808D" w14:textId="77777777" w:rsidR="00473D35" w:rsidRPr="00CC593D" w:rsidRDefault="00473D35" w:rsidP="007F3980">
            <w:pPr>
              <w:jc w:val="center"/>
              <w:rPr>
                <w:b/>
                <w:color w:val="000000"/>
                <w:sz w:val="16"/>
                <w:szCs w:val="16"/>
              </w:rPr>
            </w:pPr>
            <w:r w:rsidRPr="00CC593D">
              <w:rPr>
                <w:color w:val="000000"/>
                <w:sz w:val="16"/>
                <w:szCs w:val="16"/>
              </w:rPr>
              <w:t>1000</w:t>
            </w:r>
          </w:p>
        </w:tc>
      </w:tr>
      <w:tr w:rsidR="00473D35" w:rsidRPr="00CC593D" w14:paraId="61735735"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C98D49" w14:textId="77777777" w:rsidR="00473D35" w:rsidRPr="00CC593D" w:rsidRDefault="00473D35" w:rsidP="007F3980">
            <w:pPr>
              <w:jc w:val="center"/>
              <w:rPr>
                <w:b/>
                <w:color w:val="000000"/>
                <w:sz w:val="16"/>
                <w:szCs w:val="16"/>
              </w:rPr>
            </w:pPr>
            <w:r w:rsidRPr="00CC593D">
              <w:rPr>
                <w:color w:val="000000"/>
                <w:sz w:val="16"/>
                <w:szCs w:val="16"/>
              </w:rPr>
              <w:t>23</w:t>
            </w:r>
          </w:p>
        </w:tc>
        <w:tc>
          <w:tcPr>
            <w:tcW w:w="4802" w:type="dxa"/>
            <w:tcBorders>
              <w:top w:val="nil"/>
              <w:left w:val="nil"/>
              <w:bottom w:val="single" w:sz="4" w:space="0" w:color="auto"/>
              <w:right w:val="single" w:sz="4" w:space="0" w:color="auto"/>
            </w:tcBorders>
            <w:shd w:val="clear" w:color="auto" w:fill="auto"/>
            <w:vAlign w:val="center"/>
            <w:hideMark/>
          </w:tcPr>
          <w:p w14:paraId="093DE53E" w14:textId="77777777" w:rsidR="00473D35" w:rsidRPr="00CC593D" w:rsidRDefault="00473D35" w:rsidP="007F3980">
            <w:pPr>
              <w:jc w:val="both"/>
              <w:rPr>
                <w:b/>
                <w:color w:val="000000"/>
                <w:sz w:val="16"/>
                <w:szCs w:val="16"/>
              </w:rPr>
            </w:pPr>
            <w:r w:rsidRPr="00CC593D">
              <w:rPr>
                <w:color w:val="000000"/>
                <w:sz w:val="16"/>
                <w:szCs w:val="16"/>
              </w:rPr>
              <w:t>CABO MULTIPLEXADO 25MM</w:t>
            </w:r>
          </w:p>
        </w:tc>
        <w:tc>
          <w:tcPr>
            <w:tcW w:w="840" w:type="dxa"/>
            <w:tcBorders>
              <w:top w:val="nil"/>
              <w:left w:val="nil"/>
              <w:bottom w:val="single" w:sz="4" w:space="0" w:color="auto"/>
              <w:right w:val="single" w:sz="4" w:space="0" w:color="auto"/>
            </w:tcBorders>
            <w:shd w:val="clear" w:color="auto" w:fill="auto"/>
            <w:vAlign w:val="center"/>
            <w:hideMark/>
          </w:tcPr>
          <w:p w14:paraId="26902616" w14:textId="77777777" w:rsidR="00473D35" w:rsidRPr="00CC593D" w:rsidRDefault="00473D35" w:rsidP="007F3980">
            <w:pPr>
              <w:jc w:val="center"/>
              <w:rPr>
                <w:b/>
                <w:color w:val="000000"/>
                <w:sz w:val="16"/>
                <w:szCs w:val="16"/>
              </w:rPr>
            </w:pPr>
            <w:r w:rsidRPr="00CC593D">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hideMark/>
          </w:tcPr>
          <w:p w14:paraId="0311EB0F" w14:textId="77777777" w:rsidR="00473D35" w:rsidRPr="00CC593D" w:rsidRDefault="00473D35" w:rsidP="007F3980">
            <w:pPr>
              <w:jc w:val="center"/>
              <w:rPr>
                <w:b/>
                <w:color w:val="000000"/>
                <w:sz w:val="16"/>
                <w:szCs w:val="16"/>
              </w:rPr>
            </w:pPr>
            <w:r w:rsidRPr="00CC593D">
              <w:rPr>
                <w:color w:val="000000"/>
                <w:sz w:val="16"/>
                <w:szCs w:val="16"/>
              </w:rPr>
              <w:t>500</w:t>
            </w:r>
          </w:p>
        </w:tc>
      </w:tr>
      <w:tr w:rsidR="00473D35" w:rsidRPr="00CC593D" w14:paraId="44664C7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E569A8" w14:textId="77777777" w:rsidR="00473D35" w:rsidRPr="00CC593D" w:rsidRDefault="00473D35" w:rsidP="007F3980">
            <w:pPr>
              <w:jc w:val="center"/>
              <w:rPr>
                <w:b/>
                <w:color w:val="000000"/>
                <w:sz w:val="16"/>
                <w:szCs w:val="16"/>
              </w:rPr>
            </w:pPr>
            <w:r w:rsidRPr="00CC593D">
              <w:rPr>
                <w:color w:val="000000"/>
                <w:sz w:val="16"/>
                <w:szCs w:val="16"/>
              </w:rPr>
              <w:t>24</w:t>
            </w:r>
          </w:p>
        </w:tc>
        <w:tc>
          <w:tcPr>
            <w:tcW w:w="4802" w:type="dxa"/>
            <w:tcBorders>
              <w:top w:val="nil"/>
              <w:left w:val="nil"/>
              <w:bottom w:val="single" w:sz="4" w:space="0" w:color="auto"/>
              <w:right w:val="single" w:sz="4" w:space="0" w:color="auto"/>
            </w:tcBorders>
            <w:shd w:val="clear" w:color="auto" w:fill="auto"/>
            <w:vAlign w:val="center"/>
            <w:hideMark/>
          </w:tcPr>
          <w:p w14:paraId="1C131937" w14:textId="77777777" w:rsidR="00473D35" w:rsidRPr="00CC593D" w:rsidRDefault="00473D35" w:rsidP="007F3980">
            <w:pPr>
              <w:jc w:val="both"/>
              <w:rPr>
                <w:b/>
                <w:color w:val="000000"/>
                <w:sz w:val="16"/>
                <w:szCs w:val="16"/>
              </w:rPr>
            </w:pPr>
            <w:r w:rsidRPr="00CC593D">
              <w:rPr>
                <w:color w:val="000000"/>
                <w:sz w:val="16"/>
                <w:szCs w:val="16"/>
              </w:rPr>
              <w:t>LUMINARIA PUBLICA EM LED DE 100W (GARANTIA DE 2 ANOS)</w:t>
            </w:r>
          </w:p>
        </w:tc>
        <w:tc>
          <w:tcPr>
            <w:tcW w:w="840" w:type="dxa"/>
            <w:tcBorders>
              <w:top w:val="nil"/>
              <w:left w:val="nil"/>
              <w:bottom w:val="single" w:sz="4" w:space="0" w:color="auto"/>
              <w:right w:val="single" w:sz="4" w:space="0" w:color="auto"/>
            </w:tcBorders>
            <w:shd w:val="clear" w:color="auto" w:fill="auto"/>
            <w:vAlign w:val="center"/>
            <w:hideMark/>
          </w:tcPr>
          <w:p w14:paraId="23BB1BE3" w14:textId="77777777" w:rsidR="00473D35" w:rsidRPr="00CC593D" w:rsidRDefault="00473D35" w:rsidP="007F3980">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5C29A330" w14:textId="77777777" w:rsidR="00473D35" w:rsidRPr="00CC593D" w:rsidRDefault="00473D35" w:rsidP="007F3980">
            <w:pPr>
              <w:jc w:val="center"/>
              <w:rPr>
                <w:b/>
                <w:color w:val="000000"/>
                <w:sz w:val="16"/>
                <w:szCs w:val="16"/>
              </w:rPr>
            </w:pPr>
            <w:r w:rsidRPr="00CC593D">
              <w:rPr>
                <w:color w:val="000000"/>
                <w:sz w:val="16"/>
                <w:szCs w:val="16"/>
              </w:rPr>
              <w:t>100</w:t>
            </w:r>
          </w:p>
        </w:tc>
      </w:tr>
      <w:tr w:rsidR="00473D35" w:rsidRPr="00CC593D" w14:paraId="52490003"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3905DE1" w14:textId="77777777" w:rsidR="00473D35" w:rsidRPr="00CC593D" w:rsidRDefault="00473D35" w:rsidP="007F3980">
            <w:pPr>
              <w:jc w:val="center"/>
              <w:rPr>
                <w:b/>
                <w:color w:val="000000"/>
                <w:sz w:val="16"/>
                <w:szCs w:val="16"/>
              </w:rPr>
            </w:pPr>
            <w:r>
              <w:rPr>
                <w:color w:val="000000"/>
                <w:sz w:val="16"/>
                <w:szCs w:val="16"/>
              </w:rPr>
              <w:t>25</w:t>
            </w:r>
          </w:p>
        </w:tc>
        <w:tc>
          <w:tcPr>
            <w:tcW w:w="4802" w:type="dxa"/>
            <w:tcBorders>
              <w:top w:val="nil"/>
              <w:left w:val="nil"/>
              <w:bottom w:val="single" w:sz="4" w:space="0" w:color="auto"/>
              <w:right w:val="single" w:sz="4" w:space="0" w:color="auto"/>
            </w:tcBorders>
            <w:shd w:val="clear" w:color="auto" w:fill="auto"/>
            <w:vAlign w:val="center"/>
          </w:tcPr>
          <w:p w14:paraId="746E42BF" w14:textId="77777777" w:rsidR="00473D35" w:rsidRPr="00CC593D" w:rsidRDefault="00473D35" w:rsidP="007F3980">
            <w:pPr>
              <w:jc w:val="both"/>
              <w:rPr>
                <w:b/>
                <w:color w:val="000000"/>
                <w:sz w:val="16"/>
                <w:szCs w:val="16"/>
              </w:rPr>
            </w:pPr>
            <w:r w:rsidRPr="00CC593D">
              <w:rPr>
                <w:color w:val="000000"/>
                <w:sz w:val="16"/>
                <w:szCs w:val="16"/>
              </w:rPr>
              <w:t xml:space="preserve">LUMINARIA PUBLICA EM LED DE </w:t>
            </w:r>
            <w:r>
              <w:rPr>
                <w:color w:val="000000"/>
                <w:sz w:val="16"/>
                <w:szCs w:val="16"/>
              </w:rPr>
              <w:t>2</w:t>
            </w:r>
            <w:r w:rsidRPr="00CC593D">
              <w:rPr>
                <w:color w:val="000000"/>
                <w:sz w:val="16"/>
                <w:szCs w:val="16"/>
              </w:rPr>
              <w:t>00W (GARANTIA DE 2 ANOS)</w:t>
            </w:r>
          </w:p>
        </w:tc>
        <w:tc>
          <w:tcPr>
            <w:tcW w:w="840" w:type="dxa"/>
            <w:tcBorders>
              <w:top w:val="nil"/>
              <w:left w:val="nil"/>
              <w:bottom w:val="single" w:sz="4" w:space="0" w:color="auto"/>
              <w:right w:val="single" w:sz="4" w:space="0" w:color="auto"/>
            </w:tcBorders>
            <w:shd w:val="clear" w:color="auto" w:fill="auto"/>
            <w:vAlign w:val="center"/>
          </w:tcPr>
          <w:p w14:paraId="45039A90" w14:textId="77777777" w:rsidR="00473D35" w:rsidRPr="00CC593D" w:rsidRDefault="00473D35" w:rsidP="007F3980">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364D65D9" w14:textId="77777777" w:rsidR="00473D35" w:rsidRPr="00CC593D" w:rsidRDefault="00473D35" w:rsidP="007F3980">
            <w:pPr>
              <w:jc w:val="center"/>
              <w:rPr>
                <w:b/>
                <w:color w:val="000000"/>
                <w:sz w:val="16"/>
                <w:szCs w:val="16"/>
              </w:rPr>
            </w:pPr>
            <w:r>
              <w:rPr>
                <w:color w:val="000000"/>
                <w:sz w:val="16"/>
                <w:szCs w:val="16"/>
              </w:rPr>
              <w:t>500</w:t>
            </w:r>
          </w:p>
        </w:tc>
      </w:tr>
      <w:tr w:rsidR="00473D35" w:rsidRPr="00CC593D" w14:paraId="69ED27CA"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5592462F" w14:textId="77777777" w:rsidR="00473D35" w:rsidRPr="00CC593D" w:rsidRDefault="00473D35" w:rsidP="007F3980">
            <w:pPr>
              <w:jc w:val="center"/>
              <w:rPr>
                <w:b/>
                <w:color w:val="000000"/>
                <w:sz w:val="16"/>
                <w:szCs w:val="16"/>
              </w:rPr>
            </w:pPr>
            <w:r>
              <w:rPr>
                <w:color w:val="000000"/>
                <w:sz w:val="16"/>
                <w:szCs w:val="16"/>
              </w:rPr>
              <w:lastRenderedPageBreak/>
              <w:t>26</w:t>
            </w:r>
          </w:p>
        </w:tc>
        <w:tc>
          <w:tcPr>
            <w:tcW w:w="4802" w:type="dxa"/>
            <w:tcBorders>
              <w:top w:val="nil"/>
              <w:left w:val="nil"/>
              <w:bottom w:val="single" w:sz="4" w:space="0" w:color="auto"/>
              <w:right w:val="single" w:sz="4" w:space="0" w:color="auto"/>
            </w:tcBorders>
            <w:shd w:val="clear" w:color="auto" w:fill="auto"/>
            <w:vAlign w:val="center"/>
          </w:tcPr>
          <w:p w14:paraId="679B63C5" w14:textId="77777777" w:rsidR="00473D35" w:rsidRPr="00CC593D" w:rsidRDefault="00473D35" w:rsidP="007F3980">
            <w:pPr>
              <w:jc w:val="both"/>
              <w:rPr>
                <w:b/>
                <w:color w:val="000000"/>
                <w:sz w:val="16"/>
                <w:szCs w:val="16"/>
              </w:rPr>
            </w:pPr>
            <w:r>
              <w:rPr>
                <w:color w:val="000000"/>
                <w:sz w:val="16"/>
                <w:szCs w:val="16"/>
              </w:rPr>
              <w:t>REATOR VAPOR METALICO 250W</w:t>
            </w:r>
          </w:p>
        </w:tc>
        <w:tc>
          <w:tcPr>
            <w:tcW w:w="840" w:type="dxa"/>
            <w:tcBorders>
              <w:top w:val="nil"/>
              <w:left w:val="nil"/>
              <w:bottom w:val="single" w:sz="4" w:space="0" w:color="auto"/>
              <w:right w:val="single" w:sz="4" w:space="0" w:color="auto"/>
            </w:tcBorders>
            <w:shd w:val="clear" w:color="auto" w:fill="auto"/>
            <w:vAlign w:val="center"/>
          </w:tcPr>
          <w:p w14:paraId="4F4F6F95" w14:textId="77777777" w:rsidR="00473D35" w:rsidRDefault="00473D35" w:rsidP="007F3980">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35787A00" w14:textId="77777777" w:rsidR="00473D35" w:rsidRDefault="00473D35" w:rsidP="007F3980">
            <w:pPr>
              <w:jc w:val="center"/>
              <w:rPr>
                <w:b/>
                <w:color w:val="000000"/>
                <w:sz w:val="16"/>
                <w:szCs w:val="16"/>
              </w:rPr>
            </w:pPr>
            <w:r>
              <w:rPr>
                <w:color w:val="000000"/>
                <w:sz w:val="16"/>
                <w:szCs w:val="16"/>
              </w:rPr>
              <w:t>200</w:t>
            </w:r>
          </w:p>
        </w:tc>
      </w:tr>
      <w:tr w:rsidR="00473D35" w:rsidRPr="00CC593D" w14:paraId="37AF521A"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4A1C6FC3" w14:textId="77777777" w:rsidR="00473D35" w:rsidRPr="00CC593D" w:rsidRDefault="00473D35" w:rsidP="007F3980">
            <w:pPr>
              <w:jc w:val="center"/>
              <w:rPr>
                <w:b/>
                <w:color w:val="000000"/>
                <w:sz w:val="16"/>
                <w:szCs w:val="16"/>
              </w:rPr>
            </w:pPr>
            <w:r>
              <w:rPr>
                <w:color w:val="000000"/>
                <w:sz w:val="16"/>
                <w:szCs w:val="16"/>
              </w:rPr>
              <w:t>27</w:t>
            </w:r>
          </w:p>
        </w:tc>
        <w:tc>
          <w:tcPr>
            <w:tcW w:w="4802" w:type="dxa"/>
            <w:tcBorders>
              <w:top w:val="nil"/>
              <w:left w:val="nil"/>
              <w:bottom w:val="single" w:sz="4" w:space="0" w:color="auto"/>
              <w:right w:val="single" w:sz="4" w:space="0" w:color="auto"/>
            </w:tcBorders>
            <w:shd w:val="clear" w:color="auto" w:fill="auto"/>
            <w:vAlign w:val="center"/>
          </w:tcPr>
          <w:p w14:paraId="3FF85D96" w14:textId="77777777" w:rsidR="00473D35" w:rsidRPr="00CC593D" w:rsidRDefault="00473D35" w:rsidP="007F3980">
            <w:pPr>
              <w:jc w:val="both"/>
              <w:rPr>
                <w:b/>
                <w:color w:val="000000"/>
                <w:sz w:val="16"/>
                <w:szCs w:val="16"/>
              </w:rPr>
            </w:pPr>
            <w:r>
              <w:rPr>
                <w:color w:val="000000"/>
                <w:sz w:val="16"/>
                <w:szCs w:val="16"/>
              </w:rPr>
              <w:t>REATOR VAPOR METALICO 70W</w:t>
            </w:r>
          </w:p>
        </w:tc>
        <w:tc>
          <w:tcPr>
            <w:tcW w:w="840" w:type="dxa"/>
            <w:tcBorders>
              <w:top w:val="nil"/>
              <w:left w:val="nil"/>
              <w:bottom w:val="single" w:sz="4" w:space="0" w:color="auto"/>
              <w:right w:val="single" w:sz="4" w:space="0" w:color="auto"/>
            </w:tcBorders>
            <w:shd w:val="clear" w:color="auto" w:fill="auto"/>
            <w:vAlign w:val="center"/>
          </w:tcPr>
          <w:p w14:paraId="362B23DA" w14:textId="77777777" w:rsidR="00473D35" w:rsidRDefault="00473D35" w:rsidP="007F3980">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300B2C4D" w14:textId="77777777" w:rsidR="00473D35" w:rsidRDefault="00473D35" w:rsidP="007F3980">
            <w:pPr>
              <w:jc w:val="center"/>
              <w:rPr>
                <w:b/>
                <w:color w:val="000000"/>
                <w:sz w:val="16"/>
                <w:szCs w:val="16"/>
              </w:rPr>
            </w:pPr>
            <w:r>
              <w:rPr>
                <w:color w:val="000000"/>
                <w:sz w:val="16"/>
                <w:szCs w:val="16"/>
              </w:rPr>
              <w:t>400</w:t>
            </w:r>
          </w:p>
        </w:tc>
      </w:tr>
      <w:tr w:rsidR="00473D35" w:rsidRPr="00CC593D" w14:paraId="635A94B0"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5BED77E6" w14:textId="77777777" w:rsidR="00473D35" w:rsidRPr="00CC593D" w:rsidRDefault="00473D35" w:rsidP="007F3980">
            <w:pPr>
              <w:jc w:val="center"/>
              <w:rPr>
                <w:b/>
                <w:color w:val="000000"/>
                <w:sz w:val="16"/>
                <w:szCs w:val="16"/>
              </w:rPr>
            </w:pPr>
            <w:r>
              <w:rPr>
                <w:color w:val="000000"/>
                <w:sz w:val="16"/>
                <w:szCs w:val="16"/>
              </w:rPr>
              <w:t>28</w:t>
            </w:r>
          </w:p>
        </w:tc>
        <w:tc>
          <w:tcPr>
            <w:tcW w:w="4802" w:type="dxa"/>
            <w:tcBorders>
              <w:top w:val="nil"/>
              <w:left w:val="nil"/>
              <w:bottom w:val="single" w:sz="4" w:space="0" w:color="auto"/>
              <w:right w:val="single" w:sz="4" w:space="0" w:color="auto"/>
            </w:tcBorders>
            <w:shd w:val="clear" w:color="auto" w:fill="auto"/>
            <w:vAlign w:val="center"/>
          </w:tcPr>
          <w:p w14:paraId="401DA532" w14:textId="77777777" w:rsidR="00473D35" w:rsidRPr="00CC593D" w:rsidRDefault="00473D35" w:rsidP="007F3980">
            <w:pPr>
              <w:jc w:val="both"/>
              <w:rPr>
                <w:b/>
                <w:color w:val="000000"/>
                <w:sz w:val="16"/>
                <w:szCs w:val="16"/>
              </w:rPr>
            </w:pPr>
            <w:r w:rsidRPr="00CC593D">
              <w:rPr>
                <w:color w:val="000000"/>
                <w:sz w:val="16"/>
                <w:szCs w:val="16"/>
              </w:rPr>
              <w:t xml:space="preserve">CABO FLEXIVEL </w:t>
            </w:r>
            <w:r>
              <w:rPr>
                <w:color w:val="000000"/>
                <w:sz w:val="16"/>
                <w:szCs w:val="16"/>
              </w:rPr>
              <w:t>1,5</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4C57458E"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4B1442FC" w14:textId="77777777" w:rsidR="00473D35" w:rsidRDefault="00473D35" w:rsidP="007F3980">
            <w:pPr>
              <w:jc w:val="center"/>
              <w:rPr>
                <w:b/>
                <w:color w:val="000000"/>
                <w:sz w:val="16"/>
                <w:szCs w:val="16"/>
              </w:rPr>
            </w:pPr>
            <w:r w:rsidRPr="00CC593D">
              <w:rPr>
                <w:color w:val="000000"/>
                <w:sz w:val="16"/>
                <w:szCs w:val="16"/>
              </w:rPr>
              <w:t>1000</w:t>
            </w:r>
          </w:p>
        </w:tc>
      </w:tr>
      <w:tr w:rsidR="00473D35" w:rsidRPr="00CC593D" w14:paraId="394F6707"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507074B" w14:textId="77777777" w:rsidR="00473D35" w:rsidRPr="00CC593D" w:rsidRDefault="00473D35" w:rsidP="007F3980">
            <w:pPr>
              <w:jc w:val="center"/>
              <w:rPr>
                <w:b/>
                <w:color w:val="000000"/>
                <w:sz w:val="16"/>
                <w:szCs w:val="16"/>
              </w:rPr>
            </w:pPr>
            <w:r>
              <w:rPr>
                <w:color w:val="000000"/>
                <w:sz w:val="16"/>
                <w:szCs w:val="16"/>
              </w:rPr>
              <w:t>29</w:t>
            </w:r>
          </w:p>
        </w:tc>
        <w:tc>
          <w:tcPr>
            <w:tcW w:w="4802" w:type="dxa"/>
            <w:tcBorders>
              <w:top w:val="nil"/>
              <w:left w:val="nil"/>
              <w:bottom w:val="single" w:sz="4" w:space="0" w:color="auto"/>
              <w:right w:val="single" w:sz="4" w:space="0" w:color="auto"/>
            </w:tcBorders>
            <w:shd w:val="clear" w:color="auto" w:fill="auto"/>
            <w:vAlign w:val="center"/>
          </w:tcPr>
          <w:p w14:paraId="19AF9C8B" w14:textId="77777777" w:rsidR="00473D35" w:rsidRPr="00CC593D" w:rsidRDefault="00473D35" w:rsidP="007F3980">
            <w:pPr>
              <w:jc w:val="both"/>
              <w:rPr>
                <w:b/>
                <w:color w:val="000000"/>
                <w:sz w:val="16"/>
                <w:szCs w:val="16"/>
              </w:rPr>
            </w:pPr>
            <w:r w:rsidRPr="00CC593D">
              <w:rPr>
                <w:color w:val="000000"/>
                <w:sz w:val="16"/>
                <w:szCs w:val="16"/>
              </w:rPr>
              <w:t xml:space="preserve">CABO FLEXIVEL </w:t>
            </w:r>
            <w:r>
              <w:rPr>
                <w:color w:val="000000"/>
                <w:sz w:val="16"/>
                <w:szCs w:val="16"/>
              </w:rPr>
              <w:t>2,5</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0115413D"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2774723D" w14:textId="77777777" w:rsidR="00473D35" w:rsidRDefault="00473D35" w:rsidP="007F3980">
            <w:pPr>
              <w:jc w:val="center"/>
              <w:rPr>
                <w:b/>
                <w:color w:val="000000"/>
                <w:sz w:val="16"/>
                <w:szCs w:val="16"/>
              </w:rPr>
            </w:pPr>
            <w:r w:rsidRPr="00CC593D">
              <w:rPr>
                <w:color w:val="000000"/>
                <w:sz w:val="16"/>
                <w:szCs w:val="16"/>
              </w:rPr>
              <w:t>1000</w:t>
            </w:r>
          </w:p>
        </w:tc>
      </w:tr>
      <w:tr w:rsidR="00473D35" w:rsidRPr="00CC593D" w14:paraId="7A280255"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63046DB" w14:textId="77777777" w:rsidR="00473D35" w:rsidRPr="00CC593D" w:rsidRDefault="00473D35" w:rsidP="007F3980">
            <w:pPr>
              <w:jc w:val="center"/>
              <w:rPr>
                <w:b/>
                <w:color w:val="000000"/>
                <w:sz w:val="16"/>
                <w:szCs w:val="16"/>
              </w:rPr>
            </w:pPr>
            <w:r>
              <w:rPr>
                <w:color w:val="000000"/>
                <w:sz w:val="16"/>
                <w:szCs w:val="16"/>
              </w:rPr>
              <w:t>30</w:t>
            </w:r>
          </w:p>
        </w:tc>
        <w:tc>
          <w:tcPr>
            <w:tcW w:w="4802" w:type="dxa"/>
            <w:tcBorders>
              <w:top w:val="nil"/>
              <w:left w:val="nil"/>
              <w:bottom w:val="single" w:sz="4" w:space="0" w:color="auto"/>
              <w:right w:val="single" w:sz="4" w:space="0" w:color="auto"/>
            </w:tcBorders>
            <w:shd w:val="clear" w:color="auto" w:fill="auto"/>
            <w:vAlign w:val="center"/>
          </w:tcPr>
          <w:p w14:paraId="751B107A" w14:textId="77777777" w:rsidR="00473D35" w:rsidRPr="00CC593D" w:rsidRDefault="00473D35" w:rsidP="007F3980">
            <w:pPr>
              <w:jc w:val="both"/>
              <w:rPr>
                <w:b/>
                <w:color w:val="000000"/>
                <w:sz w:val="16"/>
                <w:szCs w:val="16"/>
              </w:rPr>
            </w:pPr>
            <w:r w:rsidRPr="00CC593D">
              <w:rPr>
                <w:color w:val="000000"/>
                <w:sz w:val="16"/>
                <w:szCs w:val="16"/>
              </w:rPr>
              <w:t xml:space="preserve">CABO FLEXIVEL </w:t>
            </w:r>
            <w:r>
              <w:rPr>
                <w:color w:val="000000"/>
                <w:sz w:val="16"/>
                <w:szCs w:val="16"/>
              </w:rPr>
              <w:t>4,0</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2A541F1E"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783A930B" w14:textId="77777777" w:rsidR="00473D35" w:rsidRDefault="00473D35" w:rsidP="007F3980">
            <w:pPr>
              <w:jc w:val="center"/>
              <w:rPr>
                <w:b/>
                <w:color w:val="000000"/>
                <w:sz w:val="16"/>
                <w:szCs w:val="16"/>
              </w:rPr>
            </w:pPr>
            <w:r w:rsidRPr="00CC593D">
              <w:rPr>
                <w:color w:val="000000"/>
                <w:sz w:val="16"/>
                <w:szCs w:val="16"/>
              </w:rPr>
              <w:t>1000</w:t>
            </w:r>
          </w:p>
        </w:tc>
      </w:tr>
      <w:tr w:rsidR="00473D35" w:rsidRPr="00CC593D" w14:paraId="46B4249E"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BEE6219" w14:textId="77777777" w:rsidR="00473D35" w:rsidRPr="00CC593D" w:rsidRDefault="00473D35" w:rsidP="007F3980">
            <w:pPr>
              <w:jc w:val="center"/>
              <w:rPr>
                <w:b/>
                <w:color w:val="000000"/>
                <w:sz w:val="16"/>
                <w:szCs w:val="16"/>
              </w:rPr>
            </w:pPr>
            <w:r>
              <w:rPr>
                <w:color w:val="000000"/>
                <w:sz w:val="16"/>
                <w:szCs w:val="16"/>
              </w:rPr>
              <w:t>31</w:t>
            </w:r>
          </w:p>
        </w:tc>
        <w:tc>
          <w:tcPr>
            <w:tcW w:w="4802" w:type="dxa"/>
            <w:tcBorders>
              <w:top w:val="nil"/>
              <w:left w:val="nil"/>
              <w:bottom w:val="single" w:sz="4" w:space="0" w:color="auto"/>
              <w:right w:val="single" w:sz="4" w:space="0" w:color="auto"/>
            </w:tcBorders>
            <w:shd w:val="clear" w:color="auto" w:fill="auto"/>
            <w:vAlign w:val="center"/>
          </w:tcPr>
          <w:p w14:paraId="33365697" w14:textId="77777777" w:rsidR="00473D35" w:rsidRPr="00CC593D" w:rsidRDefault="00473D35" w:rsidP="007F3980">
            <w:pPr>
              <w:jc w:val="both"/>
              <w:rPr>
                <w:b/>
                <w:color w:val="000000"/>
                <w:sz w:val="16"/>
                <w:szCs w:val="16"/>
              </w:rPr>
            </w:pPr>
            <w:r w:rsidRPr="00CC593D">
              <w:rPr>
                <w:color w:val="000000"/>
                <w:sz w:val="16"/>
                <w:szCs w:val="16"/>
              </w:rPr>
              <w:t xml:space="preserve">CABO FLEXIVEL </w:t>
            </w:r>
            <w:r>
              <w:rPr>
                <w:color w:val="000000"/>
                <w:sz w:val="16"/>
                <w:szCs w:val="16"/>
              </w:rPr>
              <w:t>6,0</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46A49BEC" w14:textId="77777777" w:rsidR="00473D35" w:rsidRPr="00CC593D" w:rsidRDefault="00473D35" w:rsidP="007F3980">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33FE8800" w14:textId="77777777" w:rsidR="00473D35" w:rsidRDefault="00473D35" w:rsidP="007F3980">
            <w:pPr>
              <w:jc w:val="center"/>
              <w:rPr>
                <w:b/>
                <w:color w:val="000000"/>
                <w:sz w:val="16"/>
                <w:szCs w:val="16"/>
              </w:rPr>
            </w:pPr>
            <w:r w:rsidRPr="00CC593D">
              <w:rPr>
                <w:color w:val="000000"/>
                <w:sz w:val="16"/>
                <w:szCs w:val="16"/>
              </w:rPr>
              <w:t>1000</w:t>
            </w:r>
          </w:p>
        </w:tc>
      </w:tr>
      <w:tr w:rsidR="00473D35" w:rsidRPr="00CC593D" w14:paraId="3DEEDF89" w14:textId="77777777" w:rsidTr="007F3980">
        <w:trPr>
          <w:trHeight w:val="255"/>
        </w:trPr>
        <w:tc>
          <w:tcPr>
            <w:tcW w:w="580" w:type="dxa"/>
            <w:tcBorders>
              <w:top w:val="single" w:sz="4" w:space="0" w:color="auto"/>
              <w:left w:val="nil"/>
              <w:bottom w:val="single" w:sz="4" w:space="0" w:color="auto"/>
              <w:right w:val="nil"/>
            </w:tcBorders>
            <w:shd w:val="clear" w:color="auto" w:fill="auto"/>
            <w:vAlign w:val="center"/>
            <w:hideMark/>
          </w:tcPr>
          <w:p w14:paraId="07ED9938" w14:textId="77777777" w:rsidR="00473D35" w:rsidRPr="00CC593D" w:rsidRDefault="00473D35" w:rsidP="007F3980">
            <w:pPr>
              <w:jc w:val="center"/>
              <w:rPr>
                <w:b/>
                <w:bCs/>
                <w:color w:val="000000"/>
                <w:sz w:val="16"/>
                <w:szCs w:val="16"/>
              </w:rPr>
            </w:pPr>
          </w:p>
        </w:tc>
        <w:tc>
          <w:tcPr>
            <w:tcW w:w="4802" w:type="dxa"/>
            <w:tcBorders>
              <w:top w:val="single" w:sz="4" w:space="0" w:color="auto"/>
              <w:left w:val="nil"/>
              <w:bottom w:val="single" w:sz="4" w:space="0" w:color="auto"/>
              <w:right w:val="nil"/>
            </w:tcBorders>
            <w:shd w:val="clear" w:color="auto" w:fill="auto"/>
            <w:vAlign w:val="center"/>
            <w:hideMark/>
          </w:tcPr>
          <w:p w14:paraId="411BA853" w14:textId="77777777" w:rsidR="00473D35" w:rsidRPr="00CC593D" w:rsidRDefault="00473D35" w:rsidP="007F3980">
            <w:pPr>
              <w:jc w:val="center"/>
              <w:rPr>
                <w:b/>
              </w:rPr>
            </w:pPr>
          </w:p>
        </w:tc>
        <w:tc>
          <w:tcPr>
            <w:tcW w:w="840" w:type="dxa"/>
            <w:tcBorders>
              <w:top w:val="single" w:sz="4" w:space="0" w:color="auto"/>
              <w:left w:val="nil"/>
              <w:bottom w:val="single" w:sz="4" w:space="0" w:color="auto"/>
              <w:right w:val="nil"/>
            </w:tcBorders>
            <w:shd w:val="clear" w:color="auto" w:fill="auto"/>
            <w:vAlign w:val="center"/>
            <w:hideMark/>
          </w:tcPr>
          <w:p w14:paraId="5D154DB8" w14:textId="77777777" w:rsidR="00473D35" w:rsidRPr="00CC593D" w:rsidRDefault="00473D35" w:rsidP="007F3980">
            <w:pPr>
              <w:jc w:val="both"/>
              <w:rPr>
                <w:b/>
              </w:rPr>
            </w:pPr>
          </w:p>
        </w:tc>
        <w:tc>
          <w:tcPr>
            <w:tcW w:w="2845" w:type="dxa"/>
            <w:tcBorders>
              <w:top w:val="single" w:sz="4" w:space="0" w:color="auto"/>
              <w:left w:val="nil"/>
              <w:bottom w:val="single" w:sz="4" w:space="0" w:color="auto"/>
              <w:right w:val="nil"/>
            </w:tcBorders>
            <w:shd w:val="clear" w:color="auto" w:fill="auto"/>
            <w:vAlign w:val="center"/>
            <w:hideMark/>
          </w:tcPr>
          <w:p w14:paraId="15537652" w14:textId="77777777" w:rsidR="00473D35" w:rsidRPr="00CC593D" w:rsidRDefault="00473D35" w:rsidP="007F3980">
            <w:pPr>
              <w:jc w:val="center"/>
              <w:rPr>
                <w:b/>
              </w:rPr>
            </w:pPr>
          </w:p>
        </w:tc>
      </w:tr>
      <w:tr w:rsidR="00473D35" w:rsidRPr="00CC593D" w14:paraId="47A97D08" w14:textId="77777777" w:rsidTr="007F3980">
        <w:trPr>
          <w:trHeight w:val="45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026A02" w14:textId="77777777" w:rsidR="00473D35" w:rsidRPr="00CC593D" w:rsidRDefault="00473D35" w:rsidP="007F3980">
            <w:pPr>
              <w:jc w:val="center"/>
              <w:rPr>
                <w:b/>
                <w:bCs/>
                <w:color w:val="000000"/>
                <w:sz w:val="16"/>
                <w:szCs w:val="16"/>
              </w:rPr>
            </w:pPr>
            <w:r w:rsidRPr="00CC593D">
              <w:rPr>
                <w:color w:val="000000"/>
                <w:sz w:val="16"/>
                <w:szCs w:val="16"/>
              </w:rPr>
              <w:t>LOTE II</w:t>
            </w:r>
          </w:p>
        </w:tc>
      </w:tr>
      <w:tr w:rsidR="00473D35" w:rsidRPr="00CC593D" w14:paraId="60AFA699" w14:textId="77777777" w:rsidTr="007F3980">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2E7F7C" w14:textId="77777777" w:rsidR="00473D35" w:rsidRPr="00CC593D" w:rsidRDefault="00473D35" w:rsidP="007F3980">
            <w:pPr>
              <w:jc w:val="center"/>
              <w:rPr>
                <w:b/>
                <w:bCs/>
                <w:color w:val="000000"/>
                <w:sz w:val="16"/>
                <w:szCs w:val="16"/>
              </w:rPr>
            </w:pPr>
            <w:r w:rsidRPr="00CC593D">
              <w:rPr>
                <w:color w:val="000000"/>
                <w:sz w:val="16"/>
                <w:szCs w:val="16"/>
              </w:rPr>
              <w:t>ITEM</w:t>
            </w:r>
          </w:p>
        </w:tc>
        <w:tc>
          <w:tcPr>
            <w:tcW w:w="4802" w:type="dxa"/>
            <w:tcBorders>
              <w:top w:val="nil"/>
              <w:left w:val="nil"/>
              <w:bottom w:val="single" w:sz="4" w:space="0" w:color="auto"/>
              <w:right w:val="single" w:sz="4" w:space="0" w:color="auto"/>
            </w:tcBorders>
            <w:shd w:val="clear" w:color="auto" w:fill="auto"/>
            <w:vAlign w:val="center"/>
            <w:hideMark/>
          </w:tcPr>
          <w:p w14:paraId="2EDDA13F" w14:textId="77777777" w:rsidR="00473D35" w:rsidRPr="00CC593D" w:rsidRDefault="00473D35" w:rsidP="007F3980">
            <w:pPr>
              <w:jc w:val="center"/>
              <w:rPr>
                <w:b/>
                <w:bCs/>
                <w:color w:val="000000"/>
                <w:sz w:val="16"/>
                <w:szCs w:val="16"/>
              </w:rPr>
            </w:pPr>
            <w:r w:rsidRPr="00CC593D">
              <w:rPr>
                <w:color w:val="000000"/>
                <w:sz w:val="16"/>
                <w:szCs w:val="16"/>
              </w:rPr>
              <w:t>MATERIAL</w:t>
            </w:r>
          </w:p>
        </w:tc>
        <w:tc>
          <w:tcPr>
            <w:tcW w:w="840" w:type="dxa"/>
            <w:tcBorders>
              <w:top w:val="nil"/>
              <w:left w:val="nil"/>
              <w:bottom w:val="single" w:sz="4" w:space="0" w:color="auto"/>
              <w:right w:val="single" w:sz="4" w:space="0" w:color="auto"/>
            </w:tcBorders>
            <w:shd w:val="clear" w:color="auto" w:fill="auto"/>
            <w:vAlign w:val="center"/>
            <w:hideMark/>
          </w:tcPr>
          <w:p w14:paraId="077FC8A1" w14:textId="77777777" w:rsidR="00473D35" w:rsidRPr="00CC593D" w:rsidRDefault="00473D35" w:rsidP="007F3980">
            <w:pPr>
              <w:jc w:val="center"/>
              <w:rPr>
                <w:b/>
                <w:bCs/>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4C407AB1" w14:textId="77777777" w:rsidR="00473D35" w:rsidRPr="00CC593D" w:rsidRDefault="00473D35" w:rsidP="007F3980">
            <w:pPr>
              <w:jc w:val="center"/>
              <w:rPr>
                <w:b/>
                <w:bCs/>
                <w:color w:val="000000"/>
                <w:sz w:val="16"/>
                <w:szCs w:val="16"/>
              </w:rPr>
            </w:pPr>
            <w:r w:rsidRPr="00CC593D">
              <w:rPr>
                <w:color w:val="000000"/>
                <w:sz w:val="16"/>
                <w:szCs w:val="16"/>
              </w:rPr>
              <w:t>QTD</w:t>
            </w:r>
          </w:p>
        </w:tc>
      </w:tr>
      <w:tr w:rsidR="00473D35" w:rsidRPr="00CC593D" w14:paraId="11CA10BE"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9734AA" w14:textId="0DE02A4B" w:rsidR="00473D35" w:rsidRPr="00CC593D" w:rsidRDefault="00473D35" w:rsidP="00473D35">
            <w:pPr>
              <w:jc w:val="center"/>
              <w:rPr>
                <w:b/>
                <w:color w:val="000000"/>
                <w:sz w:val="16"/>
                <w:szCs w:val="16"/>
              </w:rPr>
            </w:pPr>
            <w:r>
              <w:rPr>
                <w:color w:val="000000"/>
                <w:sz w:val="16"/>
                <w:szCs w:val="16"/>
              </w:rPr>
              <w:t>01</w:t>
            </w:r>
          </w:p>
        </w:tc>
        <w:tc>
          <w:tcPr>
            <w:tcW w:w="4802" w:type="dxa"/>
            <w:tcBorders>
              <w:top w:val="nil"/>
              <w:left w:val="nil"/>
              <w:bottom w:val="single" w:sz="4" w:space="0" w:color="auto"/>
              <w:right w:val="single" w:sz="4" w:space="0" w:color="auto"/>
            </w:tcBorders>
            <w:shd w:val="clear" w:color="auto" w:fill="auto"/>
            <w:vAlign w:val="center"/>
            <w:hideMark/>
          </w:tcPr>
          <w:p w14:paraId="3CCC4BFA" w14:textId="77777777" w:rsidR="00473D35" w:rsidRPr="00CC593D" w:rsidRDefault="00473D35" w:rsidP="00473D35">
            <w:pPr>
              <w:jc w:val="both"/>
              <w:rPr>
                <w:b/>
                <w:color w:val="000000"/>
                <w:sz w:val="16"/>
                <w:szCs w:val="16"/>
              </w:rPr>
            </w:pPr>
            <w:r w:rsidRPr="00CC593D">
              <w:rPr>
                <w:color w:val="000000"/>
                <w:sz w:val="16"/>
                <w:szCs w:val="16"/>
              </w:rPr>
              <w:t>REATOR P/LÂMPADA 400W</w:t>
            </w:r>
          </w:p>
        </w:tc>
        <w:tc>
          <w:tcPr>
            <w:tcW w:w="840" w:type="dxa"/>
            <w:tcBorders>
              <w:top w:val="nil"/>
              <w:left w:val="nil"/>
              <w:bottom w:val="single" w:sz="4" w:space="0" w:color="auto"/>
              <w:right w:val="single" w:sz="4" w:space="0" w:color="auto"/>
            </w:tcBorders>
            <w:shd w:val="clear" w:color="auto" w:fill="auto"/>
            <w:vAlign w:val="center"/>
            <w:hideMark/>
          </w:tcPr>
          <w:p w14:paraId="048B9715"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7A2FAB43" w14:textId="77777777" w:rsidR="00473D35" w:rsidRPr="00CC593D" w:rsidRDefault="00473D35" w:rsidP="00473D35">
            <w:pPr>
              <w:jc w:val="center"/>
              <w:rPr>
                <w:b/>
                <w:color w:val="000000"/>
                <w:sz w:val="16"/>
                <w:szCs w:val="16"/>
              </w:rPr>
            </w:pPr>
            <w:r w:rsidRPr="00CC593D">
              <w:rPr>
                <w:color w:val="000000"/>
                <w:sz w:val="16"/>
                <w:szCs w:val="16"/>
              </w:rPr>
              <w:t>50</w:t>
            </w:r>
          </w:p>
        </w:tc>
      </w:tr>
      <w:tr w:rsidR="00473D35" w:rsidRPr="00CC593D" w14:paraId="3747FCA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F115FA" w14:textId="3B8EC898" w:rsidR="00473D35" w:rsidRPr="00CC593D" w:rsidRDefault="00473D35" w:rsidP="00473D35">
            <w:pPr>
              <w:jc w:val="center"/>
              <w:rPr>
                <w:b/>
                <w:color w:val="000000"/>
                <w:sz w:val="16"/>
                <w:szCs w:val="16"/>
              </w:rPr>
            </w:pPr>
            <w:r>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2EE4E034" w14:textId="77777777" w:rsidR="00473D35" w:rsidRPr="00CC593D" w:rsidRDefault="00473D35" w:rsidP="00473D35">
            <w:pPr>
              <w:jc w:val="both"/>
              <w:rPr>
                <w:b/>
                <w:color w:val="000000"/>
                <w:sz w:val="16"/>
                <w:szCs w:val="16"/>
              </w:rPr>
            </w:pPr>
            <w:r w:rsidRPr="00CC593D">
              <w:rPr>
                <w:color w:val="000000"/>
                <w:sz w:val="16"/>
                <w:szCs w:val="16"/>
              </w:rPr>
              <w:t>REATOR P/LÂMPADA VAPOR MERCÚRIO  80W</w:t>
            </w:r>
          </w:p>
        </w:tc>
        <w:tc>
          <w:tcPr>
            <w:tcW w:w="840" w:type="dxa"/>
            <w:tcBorders>
              <w:top w:val="nil"/>
              <w:left w:val="nil"/>
              <w:bottom w:val="single" w:sz="4" w:space="0" w:color="auto"/>
              <w:right w:val="single" w:sz="4" w:space="0" w:color="auto"/>
            </w:tcBorders>
            <w:shd w:val="clear" w:color="auto" w:fill="auto"/>
            <w:vAlign w:val="center"/>
            <w:hideMark/>
          </w:tcPr>
          <w:p w14:paraId="1D79F034"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6A00AF0A" w14:textId="77777777" w:rsidR="00473D35" w:rsidRPr="00CC593D" w:rsidRDefault="00473D35" w:rsidP="00473D35">
            <w:pPr>
              <w:jc w:val="center"/>
              <w:rPr>
                <w:b/>
                <w:color w:val="000000"/>
                <w:sz w:val="16"/>
                <w:szCs w:val="16"/>
              </w:rPr>
            </w:pPr>
            <w:r w:rsidRPr="00CC593D">
              <w:rPr>
                <w:color w:val="000000"/>
                <w:sz w:val="16"/>
                <w:szCs w:val="16"/>
              </w:rPr>
              <w:t>100</w:t>
            </w:r>
          </w:p>
        </w:tc>
      </w:tr>
      <w:tr w:rsidR="00473D35" w:rsidRPr="00CC593D" w14:paraId="662130E3"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B493B1" w14:textId="246D6459" w:rsidR="00473D35" w:rsidRPr="00CC593D" w:rsidRDefault="00473D35" w:rsidP="00473D35">
            <w:pPr>
              <w:jc w:val="center"/>
              <w:rPr>
                <w:b/>
                <w:color w:val="000000"/>
                <w:sz w:val="16"/>
                <w:szCs w:val="16"/>
              </w:rPr>
            </w:pPr>
            <w:r>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hideMark/>
          </w:tcPr>
          <w:p w14:paraId="2D92E543" w14:textId="77777777" w:rsidR="00473D35" w:rsidRPr="00CC593D" w:rsidRDefault="00473D35" w:rsidP="00473D35">
            <w:pPr>
              <w:jc w:val="both"/>
              <w:rPr>
                <w:b/>
                <w:color w:val="000000"/>
                <w:sz w:val="16"/>
                <w:szCs w:val="16"/>
              </w:rPr>
            </w:pPr>
            <w:r w:rsidRPr="00CC593D">
              <w:rPr>
                <w:color w:val="000000"/>
                <w:sz w:val="16"/>
                <w:szCs w:val="16"/>
              </w:rPr>
              <w:t>REATOR P/LÂMPADA VAPOR MERCÚRIO  250W</w:t>
            </w:r>
          </w:p>
        </w:tc>
        <w:tc>
          <w:tcPr>
            <w:tcW w:w="840" w:type="dxa"/>
            <w:tcBorders>
              <w:top w:val="nil"/>
              <w:left w:val="nil"/>
              <w:bottom w:val="single" w:sz="4" w:space="0" w:color="auto"/>
              <w:right w:val="single" w:sz="4" w:space="0" w:color="auto"/>
            </w:tcBorders>
            <w:shd w:val="clear" w:color="auto" w:fill="auto"/>
            <w:vAlign w:val="center"/>
            <w:hideMark/>
          </w:tcPr>
          <w:p w14:paraId="77720DC2"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6D86C42F" w14:textId="77777777" w:rsidR="00473D35" w:rsidRPr="00CC593D" w:rsidRDefault="00473D35" w:rsidP="00473D35">
            <w:pPr>
              <w:jc w:val="center"/>
              <w:rPr>
                <w:b/>
                <w:color w:val="000000"/>
                <w:sz w:val="16"/>
                <w:szCs w:val="16"/>
              </w:rPr>
            </w:pPr>
            <w:r>
              <w:rPr>
                <w:color w:val="000000"/>
                <w:sz w:val="16"/>
                <w:szCs w:val="16"/>
              </w:rPr>
              <w:t>3</w:t>
            </w:r>
            <w:r w:rsidRPr="00CC593D">
              <w:rPr>
                <w:color w:val="000000"/>
                <w:sz w:val="16"/>
                <w:szCs w:val="16"/>
              </w:rPr>
              <w:t>00</w:t>
            </w:r>
          </w:p>
        </w:tc>
      </w:tr>
      <w:tr w:rsidR="00473D35" w:rsidRPr="00CC593D" w14:paraId="17CF36F1"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5D715F" w14:textId="4E4EEA97" w:rsidR="00473D35" w:rsidRPr="00CC593D" w:rsidRDefault="00473D35" w:rsidP="00473D35">
            <w:pPr>
              <w:jc w:val="center"/>
              <w:rPr>
                <w:b/>
                <w:color w:val="000000"/>
                <w:sz w:val="16"/>
                <w:szCs w:val="16"/>
              </w:rPr>
            </w:pPr>
            <w:r>
              <w:rPr>
                <w:rFonts w:eastAsia="Times New Roman"/>
                <w:color w:val="000000"/>
                <w:sz w:val="16"/>
                <w:szCs w:val="16"/>
                <w:lang w:val="pt-BR" w:eastAsia="pt-BR"/>
              </w:rPr>
              <w:t>04</w:t>
            </w:r>
          </w:p>
        </w:tc>
        <w:tc>
          <w:tcPr>
            <w:tcW w:w="4802" w:type="dxa"/>
            <w:tcBorders>
              <w:top w:val="nil"/>
              <w:left w:val="nil"/>
              <w:bottom w:val="single" w:sz="4" w:space="0" w:color="auto"/>
              <w:right w:val="single" w:sz="4" w:space="0" w:color="auto"/>
            </w:tcBorders>
            <w:shd w:val="clear" w:color="auto" w:fill="auto"/>
            <w:vAlign w:val="center"/>
            <w:hideMark/>
          </w:tcPr>
          <w:p w14:paraId="75D31B7B" w14:textId="77777777" w:rsidR="00473D35" w:rsidRPr="00CC593D" w:rsidRDefault="00473D35" w:rsidP="00473D35">
            <w:pPr>
              <w:jc w:val="both"/>
              <w:rPr>
                <w:b/>
                <w:color w:val="000000"/>
                <w:sz w:val="16"/>
                <w:szCs w:val="16"/>
              </w:rPr>
            </w:pPr>
            <w:r w:rsidRPr="00CC593D">
              <w:rPr>
                <w:color w:val="000000"/>
                <w:sz w:val="16"/>
                <w:szCs w:val="16"/>
              </w:rPr>
              <w:t>REATOR P/LÂMPADA VAPOR MERCÚRIO  400W</w:t>
            </w:r>
          </w:p>
        </w:tc>
        <w:tc>
          <w:tcPr>
            <w:tcW w:w="840" w:type="dxa"/>
            <w:tcBorders>
              <w:top w:val="nil"/>
              <w:left w:val="nil"/>
              <w:bottom w:val="single" w:sz="4" w:space="0" w:color="auto"/>
              <w:right w:val="single" w:sz="4" w:space="0" w:color="auto"/>
            </w:tcBorders>
            <w:shd w:val="clear" w:color="auto" w:fill="auto"/>
            <w:vAlign w:val="center"/>
            <w:hideMark/>
          </w:tcPr>
          <w:p w14:paraId="3ED232F2"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20F95218" w14:textId="77777777" w:rsidR="00473D35" w:rsidRPr="00CC593D" w:rsidRDefault="00473D35" w:rsidP="00473D35">
            <w:pPr>
              <w:jc w:val="center"/>
              <w:rPr>
                <w:b/>
                <w:color w:val="000000"/>
                <w:sz w:val="16"/>
                <w:szCs w:val="16"/>
              </w:rPr>
            </w:pPr>
            <w:r>
              <w:rPr>
                <w:color w:val="000000"/>
                <w:sz w:val="16"/>
                <w:szCs w:val="16"/>
              </w:rPr>
              <w:t>3</w:t>
            </w:r>
            <w:r w:rsidRPr="00CC593D">
              <w:rPr>
                <w:color w:val="000000"/>
                <w:sz w:val="16"/>
                <w:szCs w:val="16"/>
              </w:rPr>
              <w:t>00</w:t>
            </w:r>
          </w:p>
        </w:tc>
      </w:tr>
      <w:tr w:rsidR="00473D35" w:rsidRPr="00CC593D" w14:paraId="5AEC6F6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7B7553" w14:textId="0E51DC30" w:rsidR="00473D35" w:rsidRPr="00CC593D" w:rsidRDefault="00473D35" w:rsidP="00473D35">
            <w:pPr>
              <w:jc w:val="center"/>
              <w:rPr>
                <w:b/>
                <w:color w:val="000000"/>
                <w:sz w:val="16"/>
                <w:szCs w:val="16"/>
              </w:rPr>
            </w:pPr>
            <w:r>
              <w:rPr>
                <w:rFonts w:eastAsia="Times New Roman"/>
                <w:color w:val="000000"/>
                <w:sz w:val="16"/>
                <w:szCs w:val="16"/>
                <w:lang w:val="pt-BR" w:eastAsia="pt-BR"/>
              </w:rPr>
              <w:t>05</w:t>
            </w:r>
          </w:p>
        </w:tc>
        <w:tc>
          <w:tcPr>
            <w:tcW w:w="4802" w:type="dxa"/>
            <w:tcBorders>
              <w:top w:val="nil"/>
              <w:left w:val="nil"/>
              <w:bottom w:val="single" w:sz="4" w:space="0" w:color="auto"/>
              <w:right w:val="single" w:sz="4" w:space="0" w:color="auto"/>
            </w:tcBorders>
            <w:shd w:val="clear" w:color="auto" w:fill="auto"/>
            <w:vAlign w:val="center"/>
            <w:hideMark/>
          </w:tcPr>
          <w:p w14:paraId="3250A65A" w14:textId="77777777" w:rsidR="00473D35" w:rsidRPr="00CC593D" w:rsidRDefault="00473D35" w:rsidP="00473D35">
            <w:pPr>
              <w:jc w:val="both"/>
              <w:rPr>
                <w:b/>
                <w:color w:val="000000"/>
                <w:sz w:val="16"/>
                <w:szCs w:val="16"/>
              </w:rPr>
            </w:pPr>
            <w:r w:rsidRPr="00CC593D">
              <w:rPr>
                <w:color w:val="000000"/>
                <w:sz w:val="16"/>
                <w:szCs w:val="16"/>
              </w:rPr>
              <w:t>CABO PLASTICHUMBO 2X2,5 100MT</w:t>
            </w:r>
          </w:p>
        </w:tc>
        <w:tc>
          <w:tcPr>
            <w:tcW w:w="840" w:type="dxa"/>
            <w:tcBorders>
              <w:top w:val="nil"/>
              <w:left w:val="nil"/>
              <w:bottom w:val="single" w:sz="4" w:space="0" w:color="auto"/>
              <w:right w:val="single" w:sz="4" w:space="0" w:color="auto"/>
            </w:tcBorders>
            <w:shd w:val="clear" w:color="auto" w:fill="auto"/>
            <w:vAlign w:val="center"/>
            <w:hideMark/>
          </w:tcPr>
          <w:p w14:paraId="5B0AA32F" w14:textId="77777777" w:rsidR="00473D35" w:rsidRPr="00CC593D" w:rsidRDefault="00473D35" w:rsidP="00473D35">
            <w:pPr>
              <w:jc w:val="center"/>
              <w:rPr>
                <w:b/>
                <w:color w:val="000000"/>
                <w:sz w:val="16"/>
                <w:szCs w:val="16"/>
              </w:rPr>
            </w:pPr>
            <w:r w:rsidRPr="00CC593D">
              <w:rPr>
                <w:color w:val="000000"/>
                <w:sz w:val="16"/>
                <w:szCs w:val="16"/>
              </w:rPr>
              <w:t>RL</w:t>
            </w:r>
          </w:p>
        </w:tc>
        <w:tc>
          <w:tcPr>
            <w:tcW w:w="2845" w:type="dxa"/>
            <w:tcBorders>
              <w:top w:val="nil"/>
              <w:left w:val="nil"/>
              <w:bottom w:val="single" w:sz="4" w:space="0" w:color="auto"/>
              <w:right w:val="single" w:sz="4" w:space="0" w:color="auto"/>
            </w:tcBorders>
            <w:shd w:val="clear" w:color="auto" w:fill="auto"/>
            <w:vAlign w:val="center"/>
            <w:hideMark/>
          </w:tcPr>
          <w:p w14:paraId="42232FC5" w14:textId="77777777" w:rsidR="00473D35" w:rsidRPr="00CC593D" w:rsidRDefault="00473D35" w:rsidP="00473D35">
            <w:pPr>
              <w:jc w:val="center"/>
              <w:rPr>
                <w:b/>
                <w:color w:val="000000"/>
                <w:sz w:val="16"/>
                <w:szCs w:val="16"/>
              </w:rPr>
            </w:pPr>
            <w:r>
              <w:rPr>
                <w:color w:val="000000"/>
                <w:sz w:val="16"/>
                <w:szCs w:val="16"/>
              </w:rPr>
              <w:t>7</w:t>
            </w:r>
          </w:p>
        </w:tc>
      </w:tr>
      <w:tr w:rsidR="00473D35" w:rsidRPr="00CC593D" w14:paraId="08FBCB1B"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7AD6A0" w14:textId="35DF7F19" w:rsidR="00473D35" w:rsidRPr="00CC593D" w:rsidRDefault="00473D35" w:rsidP="00473D35">
            <w:pPr>
              <w:jc w:val="center"/>
              <w:rPr>
                <w:b/>
                <w:color w:val="000000"/>
                <w:sz w:val="16"/>
                <w:szCs w:val="16"/>
              </w:rPr>
            </w:pPr>
            <w:r>
              <w:rPr>
                <w:rFonts w:eastAsia="Times New Roman"/>
                <w:color w:val="000000"/>
                <w:sz w:val="16"/>
                <w:szCs w:val="16"/>
                <w:lang w:val="pt-BR" w:eastAsia="pt-BR"/>
              </w:rPr>
              <w:t>06</w:t>
            </w:r>
          </w:p>
        </w:tc>
        <w:tc>
          <w:tcPr>
            <w:tcW w:w="4802" w:type="dxa"/>
            <w:tcBorders>
              <w:top w:val="nil"/>
              <w:left w:val="nil"/>
              <w:bottom w:val="single" w:sz="4" w:space="0" w:color="auto"/>
              <w:right w:val="single" w:sz="4" w:space="0" w:color="auto"/>
            </w:tcBorders>
            <w:shd w:val="clear" w:color="auto" w:fill="auto"/>
            <w:vAlign w:val="center"/>
            <w:hideMark/>
          </w:tcPr>
          <w:p w14:paraId="72889CE7" w14:textId="77777777" w:rsidR="00473D35" w:rsidRPr="00CC593D" w:rsidRDefault="00473D35" w:rsidP="00473D35">
            <w:pPr>
              <w:jc w:val="both"/>
              <w:rPr>
                <w:b/>
                <w:color w:val="000000"/>
                <w:sz w:val="16"/>
                <w:szCs w:val="16"/>
              </w:rPr>
            </w:pPr>
            <w:r w:rsidRPr="00CC593D">
              <w:rPr>
                <w:color w:val="000000"/>
                <w:sz w:val="16"/>
                <w:szCs w:val="16"/>
              </w:rPr>
              <w:t>CABO PLASTICHUMBO 2X4 100MT</w:t>
            </w:r>
          </w:p>
        </w:tc>
        <w:tc>
          <w:tcPr>
            <w:tcW w:w="840" w:type="dxa"/>
            <w:tcBorders>
              <w:top w:val="nil"/>
              <w:left w:val="nil"/>
              <w:bottom w:val="single" w:sz="4" w:space="0" w:color="auto"/>
              <w:right w:val="single" w:sz="4" w:space="0" w:color="auto"/>
            </w:tcBorders>
            <w:shd w:val="clear" w:color="auto" w:fill="auto"/>
            <w:vAlign w:val="center"/>
            <w:hideMark/>
          </w:tcPr>
          <w:p w14:paraId="7DF82F84" w14:textId="77777777" w:rsidR="00473D35" w:rsidRPr="00CC593D" w:rsidRDefault="00473D35" w:rsidP="00473D35">
            <w:pPr>
              <w:jc w:val="center"/>
              <w:rPr>
                <w:b/>
                <w:color w:val="000000"/>
                <w:sz w:val="16"/>
                <w:szCs w:val="16"/>
              </w:rPr>
            </w:pPr>
            <w:r w:rsidRPr="00CC593D">
              <w:rPr>
                <w:color w:val="000000"/>
                <w:sz w:val="16"/>
                <w:szCs w:val="16"/>
              </w:rPr>
              <w:t>RL</w:t>
            </w:r>
          </w:p>
        </w:tc>
        <w:tc>
          <w:tcPr>
            <w:tcW w:w="2845" w:type="dxa"/>
            <w:tcBorders>
              <w:top w:val="nil"/>
              <w:left w:val="nil"/>
              <w:bottom w:val="single" w:sz="4" w:space="0" w:color="auto"/>
              <w:right w:val="single" w:sz="4" w:space="0" w:color="auto"/>
            </w:tcBorders>
            <w:shd w:val="clear" w:color="auto" w:fill="auto"/>
            <w:vAlign w:val="center"/>
            <w:hideMark/>
          </w:tcPr>
          <w:p w14:paraId="3543E6D8" w14:textId="77777777" w:rsidR="00473D35" w:rsidRPr="00CC593D" w:rsidRDefault="00473D35" w:rsidP="00473D35">
            <w:pPr>
              <w:jc w:val="center"/>
              <w:rPr>
                <w:b/>
                <w:color w:val="000000"/>
                <w:sz w:val="16"/>
                <w:szCs w:val="16"/>
              </w:rPr>
            </w:pPr>
            <w:r>
              <w:rPr>
                <w:color w:val="000000"/>
                <w:sz w:val="16"/>
                <w:szCs w:val="16"/>
              </w:rPr>
              <w:t>7</w:t>
            </w:r>
          </w:p>
        </w:tc>
      </w:tr>
      <w:tr w:rsidR="00473D35" w:rsidRPr="00CC593D" w14:paraId="06574A2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AB8E18" w14:textId="7105CC72" w:rsidR="00473D35" w:rsidRPr="00CC593D" w:rsidRDefault="00473D35" w:rsidP="00473D35">
            <w:pPr>
              <w:jc w:val="center"/>
              <w:rPr>
                <w:b/>
                <w:color w:val="000000"/>
                <w:sz w:val="16"/>
                <w:szCs w:val="16"/>
              </w:rPr>
            </w:pPr>
            <w:r>
              <w:rPr>
                <w:rFonts w:eastAsia="Times New Roman"/>
                <w:color w:val="000000"/>
                <w:sz w:val="16"/>
                <w:szCs w:val="16"/>
                <w:lang w:val="pt-BR" w:eastAsia="pt-BR"/>
              </w:rPr>
              <w:t>07</w:t>
            </w:r>
          </w:p>
        </w:tc>
        <w:tc>
          <w:tcPr>
            <w:tcW w:w="4802" w:type="dxa"/>
            <w:tcBorders>
              <w:top w:val="nil"/>
              <w:left w:val="nil"/>
              <w:bottom w:val="single" w:sz="4" w:space="0" w:color="auto"/>
              <w:right w:val="single" w:sz="4" w:space="0" w:color="auto"/>
            </w:tcBorders>
            <w:shd w:val="clear" w:color="auto" w:fill="auto"/>
            <w:vAlign w:val="center"/>
            <w:hideMark/>
          </w:tcPr>
          <w:p w14:paraId="56770CE7" w14:textId="77777777" w:rsidR="00473D35" w:rsidRPr="00CC593D" w:rsidRDefault="00473D35" w:rsidP="00473D35">
            <w:pPr>
              <w:jc w:val="both"/>
              <w:rPr>
                <w:b/>
                <w:color w:val="000000"/>
                <w:sz w:val="16"/>
                <w:szCs w:val="16"/>
              </w:rPr>
            </w:pPr>
            <w:r w:rsidRPr="00CC593D">
              <w:rPr>
                <w:color w:val="000000"/>
                <w:sz w:val="16"/>
                <w:szCs w:val="16"/>
              </w:rPr>
              <w:t>LAMPADA VAPOR MERCÚRIO 80W</w:t>
            </w:r>
          </w:p>
        </w:tc>
        <w:tc>
          <w:tcPr>
            <w:tcW w:w="840" w:type="dxa"/>
            <w:tcBorders>
              <w:top w:val="nil"/>
              <w:left w:val="nil"/>
              <w:bottom w:val="single" w:sz="4" w:space="0" w:color="auto"/>
              <w:right w:val="single" w:sz="4" w:space="0" w:color="auto"/>
            </w:tcBorders>
            <w:shd w:val="clear" w:color="auto" w:fill="auto"/>
            <w:vAlign w:val="center"/>
            <w:hideMark/>
          </w:tcPr>
          <w:p w14:paraId="3036E01F"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4440D5CF" w14:textId="77777777" w:rsidR="00473D35" w:rsidRPr="00CC593D" w:rsidRDefault="00473D35" w:rsidP="00473D35">
            <w:pPr>
              <w:jc w:val="center"/>
              <w:rPr>
                <w:b/>
                <w:color w:val="000000"/>
                <w:sz w:val="16"/>
                <w:szCs w:val="16"/>
              </w:rPr>
            </w:pPr>
            <w:r>
              <w:rPr>
                <w:color w:val="000000"/>
                <w:sz w:val="16"/>
                <w:szCs w:val="16"/>
              </w:rPr>
              <w:t>3</w:t>
            </w:r>
            <w:r w:rsidRPr="00CC593D">
              <w:rPr>
                <w:color w:val="000000"/>
                <w:sz w:val="16"/>
                <w:szCs w:val="16"/>
              </w:rPr>
              <w:t>00</w:t>
            </w:r>
          </w:p>
        </w:tc>
      </w:tr>
      <w:tr w:rsidR="00473D35" w:rsidRPr="00CC593D" w14:paraId="0DE2DEA3"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C49FD8" w14:textId="20ECBF1A" w:rsidR="00473D35" w:rsidRPr="00CC593D" w:rsidRDefault="00473D35" w:rsidP="00473D35">
            <w:pPr>
              <w:jc w:val="center"/>
              <w:rPr>
                <w:b/>
                <w:color w:val="000000"/>
                <w:sz w:val="16"/>
                <w:szCs w:val="16"/>
              </w:rPr>
            </w:pPr>
            <w:r>
              <w:rPr>
                <w:rFonts w:eastAsia="Times New Roman"/>
                <w:color w:val="000000"/>
                <w:sz w:val="16"/>
                <w:szCs w:val="16"/>
                <w:lang w:val="pt-BR" w:eastAsia="pt-BR"/>
              </w:rPr>
              <w:t>08</w:t>
            </w:r>
          </w:p>
        </w:tc>
        <w:tc>
          <w:tcPr>
            <w:tcW w:w="4802" w:type="dxa"/>
            <w:tcBorders>
              <w:top w:val="nil"/>
              <w:left w:val="nil"/>
              <w:bottom w:val="single" w:sz="4" w:space="0" w:color="auto"/>
              <w:right w:val="single" w:sz="4" w:space="0" w:color="auto"/>
            </w:tcBorders>
            <w:shd w:val="clear" w:color="auto" w:fill="auto"/>
            <w:vAlign w:val="center"/>
            <w:hideMark/>
          </w:tcPr>
          <w:p w14:paraId="5B350DF7" w14:textId="77777777" w:rsidR="00473D35" w:rsidRPr="00CC593D" w:rsidRDefault="00473D35" w:rsidP="00473D35">
            <w:pPr>
              <w:jc w:val="both"/>
              <w:rPr>
                <w:b/>
                <w:color w:val="000000"/>
                <w:sz w:val="16"/>
                <w:szCs w:val="16"/>
              </w:rPr>
            </w:pPr>
            <w:r w:rsidRPr="00CC593D">
              <w:rPr>
                <w:color w:val="000000"/>
                <w:sz w:val="16"/>
                <w:szCs w:val="16"/>
              </w:rPr>
              <w:t>LAMPADA VAPOR MERCÚRIO 250W</w:t>
            </w:r>
          </w:p>
        </w:tc>
        <w:tc>
          <w:tcPr>
            <w:tcW w:w="840" w:type="dxa"/>
            <w:tcBorders>
              <w:top w:val="nil"/>
              <w:left w:val="nil"/>
              <w:bottom w:val="single" w:sz="4" w:space="0" w:color="auto"/>
              <w:right w:val="single" w:sz="4" w:space="0" w:color="auto"/>
            </w:tcBorders>
            <w:shd w:val="clear" w:color="auto" w:fill="auto"/>
            <w:vAlign w:val="center"/>
            <w:hideMark/>
          </w:tcPr>
          <w:p w14:paraId="1D65972C"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5D652FAD" w14:textId="77777777" w:rsidR="00473D35" w:rsidRPr="00CC593D" w:rsidRDefault="00473D35" w:rsidP="00473D35">
            <w:pPr>
              <w:jc w:val="center"/>
              <w:rPr>
                <w:b/>
                <w:color w:val="000000"/>
                <w:sz w:val="16"/>
                <w:szCs w:val="16"/>
              </w:rPr>
            </w:pPr>
            <w:r>
              <w:rPr>
                <w:color w:val="000000"/>
                <w:sz w:val="16"/>
                <w:szCs w:val="16"/>
              </w:rPr>
              <w:t>2</w:t>
            </w:r>
            <w:r w:rsidRPr="00CC593D">
              <w:rPr>
                <w:color w:val="000000"/>
                <w:sz w:val="16"/>
                <w:szCs w:val="16"/>
              </w:rPr>
              <w:t>00</w:t>
            </w:r>
          </w:p>
        </w:tc>
      </w:tr>
      <w:tr w:rsidR="00473D35" w:rsidRPr="00CC593D" w14:paraId="203A0B28"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83BE13" w14:textId="0D839DB1" w:rsidR="00473D35" w:rsidRPr="00CC593D" w:rsidRDefault="00473D35" w:rsidP="00473D35">
            <w:pPr>
              <w:jc w:val="center"/>
              <w:rPr>
                <w:b/>
                <w:color w:val="000000"/>
                <w:sz w:val="16"/>
                <w:szCs w:val="16"/>
              </w:rPr>
            </w:pPr>
            <w:r>
              <w:rPr>
                <w:rFonts w:eastAsia="Times New Roman"/>
                <w:color w:val="000000"/>
                <w:sz w:val="16"/>
                <w:szCs w:val="16"/>
                <w:lang w:val="pt-BR" w:eastAsia="pt-BR"/>
              </w:rPr>
              <w:t>09</w:t>
            </w:r>
          </w:p>
        </w:tc>
        <w:tc>
          <w:tcPr>
            <w:tcW w:w="4802" w:type="dxa"/>
            <w:tcBorders>
              <w:top w:val="nil"/>
              <w:left w:val="nil"/>
              <w:bottom w:val="single" w:sz="4" w:space="0" w:color="auto"/>
              <w:right w:val="single" w:sz="4" w:space="0" w:color="auto"/>
            </w:tcBorders>
            <w:shd w:val="clear" w:color="auto" w:fill="auto"/>
            <w:vAlign w:val="center"/>
            <w:hideMark/>
          </w:tcPr>
          <w:p w14:paraId="001FB4D9" w14:textId="77777777" w:rsidR="00473D35" w:rsidRPr="00CC593D" w:rsidRDefault="00473D35" w:rsidP="00473D35">
            <w:pPr>
              <w:jc w:val="both"/>
              <w:rPr>
                <w:b/>
                <w:color w:val="000000"/>
                <w:sz w:val="16"/>
                <w:szCs w:val="16"/>
              </w:rPr>
            </w:pPr>
            <w:r w:rsidRPr="00CC593D">
              <w:rPr>
                <w:color w:val="000000"/>
                <w:sz w:val="16"/>
                <w:szCs w:val="16"/>
              </w:rPr>
              <w:t>LAMPADA VAPOR MERCÚRIO 400W</w:t>
            </w:r>
          </w:p>
        </w:tc>
        <w:tc>
          <w:tcPr>
            <w:tcW w:w="840" w:type="dxa"/>
            <w:tcBorders>
              <w:top w:val="nil"/>
              <w:left w:val="nil"/>
              <w:bottom w:val="single" w:sz="4" w:space="0" w:color="auto"/>
              <w:right w:val="single" w:sz="4" w:space="0" w:color="auto"/>
            </w:tcBorders>
            <w:shd w:val="clear" w:color="auto" w:fill="auto"/>
            <w:vAlign w:val="center"/>
            <w:hideMark/>
          </w:tcPr>
          <w:p w14:paraId="5B69A96B" w14:textId="77777777" w:rsidR="00473D35" w:rsidRPr="00CC593D" w:rsidRDefault="00473D35" w:rsidP="00473D35">
            <w:pPr>
              <w:jc w:val="center"/>
              <w:rPr>
                <w:b/>
                <w:color w:val="000000"/>
                <w:sz w:val="16"/>
                <w:szCs w:val="16"/>
              </w:rPr>
            </w:pPr>
            <w:r w:rsidRPr="00CC593D">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7F955DBD" w14:textId="77777777" w:rsidR="00473D35" w:rsidRPr="00CC593D" w:rsidRDefault="00473D35" w:rsidP="00473D35">
            <w:pPr>
              <w:jc w:val="center"/>
              <w:rPr>
                <w:b/>
                <w:color w:val="000000"/>
                <w:sz w:val="16"/>
                <w:szCs w:val="16"/>
              </w:rPr>
            </w:pPr>
            <w:r>
              <w:rPr>
                <w:color w:val="000000"/>
                <w:sz w:val="16"/>
                <w:szCs w:val="16"/>
              </w:rPr>
              <w:t>2</w:t>
            </w:r>
            <w:r w:rsidRPr="00CC593D">
              <w:rPr>
                <w:color w:val="000000"/>
                <w:sz w:val="16"/>
                <w:szCs w:val="16"/>
              </w:rPr>
              <w:t>00</w:t>
            </w:r>
          </w:p>
        </w:tc>
      </w:tr>
      <w:tr w:rsidR="00473D35" w:rsidRPr="00CC593D" w14:paraId="384C9840"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DCABBCB" w14:textId="3408CA83" w:rsidR="00473D35" w:rsidRPr="00CC593D" w:rsidRDefault="00473D35" w:rsidP="00473D35">
            <w:pPr>
              <w:jc w:val="center"/>
              <w:rPr>
                <w:b/>
                <w:color w:val="000000"/>
                <w:sz w:val="16"/>
                <w:szCs w:val="16"/>
              </w:rPr>
            </w:pPr>
            <w:r>
              <w:rPr>
                <w:rFonts w:eastAsia="Times New Roman"/>
                <w:color w:val="000000"/>
                <w:sz w:val="16"/>
                <w:szCs w:val="16"/>
                <w:lang w:val="pt-BR" w:eastAsia="pt-BR"/>
              </w:rPr>
              <w:t>10</w:t>
            </w:r>
          </w:p>
        </w:tc>
        <w:tc>
          <w:tcPr>
            <w:tcW w:w="4802" w:type="dxa"/>
            <w:tcBorders>
              <w:top w:val="nil"/>
              <w:left w:val="nil"/>
              <w:bottom w:val="single" w:sz="4" w:space="0" w:color="auto"/>
              <w:right w:val="single" w:sz="4" w:space="0" w:color="auto"/>
            </w:tcBorders>
            <w:shd w:val="clear" w:color="auto" w:fill="auto"/>
            <w:vAlign w:val="center"/>
          </w:tcPr>
          <w:p w14:paraId="159358C7" w14:textId="77777777" w:rsidR="00473D35" w:rsidRPr="00CC593D" w:rsidRDefault="00473D35" w:rsidP="00473D35">
            <w:pPr>
              <w:jc w:val="both"/>
              <w:rPr>
                <w:b/>
                <w:color w:val="000000"/>
                <w:sz w:val="16"/>
                <w:szCs w:val="16"/>
              </w:rPr>
            </w:pPr>
            <w:r>
              <w:rPr>
                <w:color w:val="000000"/>
                <w:sz w:val="16"/>
                <w:szCs w:val="16"/>
              </w:rPr>
              <w:t>ESCADA PARA ELETRICISTA FIBRA 7MT</w:t>
            </w:r>
          </w:p>
        </w:tc>
        <w:tc>
          <w:tcPr>
            <w:tcW w:w="840" w:type="dxa"/>
            <w:tcBorders>
              <w:top w:val="nil"/>
              <w:left w:val="nil"/>
              <w:bottom w:val="single" w:sz="4" w:space="0" w:color="auto"/>
              <w:right w:val="single" w:sz="4" w:space="0" w:color="auto"/>
            </w:tcBorders>
            <w:shd w:val="clear" w:color="auto" w:fill="auto"/>
            <w:vAlign w:val="center"/>
          </w:tcPr>
          <w:p w14:paraId="50C191D9" w14:textId="77777777" w:rsidR="00473D35" w:rsidRPr="00CC593D" w:rsidRDefault="00473D35" w:rsidP="00473D35">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2D051D95" w14:textId="77777777" w:rsidR="00473D35" w:rsidRDefault="00473D35" w:rsidP="00473D35">
            <w:pPr>
              <w:jc w:val="center"/>
              <w:rPr>
                <w:b/>
                <w:color w:val="000000"/>
                <w:sz w:val="16"/>
                <w:szCs w:val="16"/>
              </w:rPr>
            </w:pPr>
            <w:r>
              <w:rPr>
                <w:color w:val="000000"/>
                <w:sz w:val="16"/>
                <w:szCs w:val="16"/>
              </w:rPr>
              <w:t>2</w:t>
            </w:r>
          </w:p>
        </w:tc>
      </w:tr>
      <w:tr w:rsidR="00473D35" w:rsidRPr="00CC593D" w14:paraId="21D19AB9"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D798EC9" w14:textId="52CD9DD1" w:rsidR="00473D35" w:rsidRPr="00CC593D" w:rsidRDefault="00473D35" w:rsidP="00473D35">
            <w:pPr>
              <w:jc w:val="center"/>
              <w:rPr>
                <w:b/>
                <w:color w:val="000000"/>
                <w:sz w:val="16"/>
                <w:szCs w:val="16"/>
              </w:rPr>
            </w:pPr>
            <w:r>
              <w:rPr>
                <w:rFonts w:eastAsia="Times New Roman"/>
                <w:color w:val="000000"/>
                <w:sz w:val="16"/>
                <w:szCs w:val="16"/>
                <w:lang w:val="pt-BR" w:eastAsia="pt-BR"/>
              </w:rPr>
              <w:t>11</w:t>
            </w:r>
          </w:p>
        </w:tc>
        <w:tc>
          <w:tcPr>
            <w:tcW w:w="4802" w:type="dxa"/>
            <w:tcBorders>
              <w:top w:val="nil"/>
              <w:left w:val="nil"/>
              <w:bottom w:val="single" w:sz="4" w:space="0" w:color="auto"/>
              <w:right w:val="single" w:sz="4" w:space="0" w:color="auto"/>
            </w:tcBorders>
            <w:shd w:val="clear" w:color="auto" w:fill="auto"/>
            <w:vAlign w:val="center"/>
          </w:tcPr>
          <w:p w14:paraId="6B67B66B" w14:textId="77777777" w:rsidR="00473D35" w:rsidRPr="00CC593D" w:rsidRDefault="00473D35" w:rsidP="00473D35">
            <w:pPr>
              <w:jc w:val="both"/>
              <w:rPr>
                <w:b/>
                <w:color w:val="000000"/>
                <w:sz w:val="16"/>
                <w:szCs w:val="16"/>
              </w:rPr>
            </w:pPr>
            <w:r>
              <w:rPr>
                <w:color w:val="000000"/>
                <w:sz w:val="16"/>
                <w:szCs w:val="16"/>
              </w:rPr>
              <w:t>CINTO DE SEGURANÇA TIPO PAREQUEDISTA</w:t>
            </w:r>
          </w:p>
        </w:tc>
        <w:tc>
          <w:tcPr>
            <w:tcW w:w="840" w:type="dxa"/>
            <w:tcBorders>
              <w:top w:val="nil"/>
              <w:left w:val="nil"/>
              <w:bottom w:val="single" w:sz="4" w:space="0" w:color="auto"/>
              <w:right w:val="single" w:sz="4" w:space="0" w:color="auto"/>
            </w:tcBorders>
            <w:shd w:val="clear" w:color="auto" w:fill="auto"/>
            <w:vAlign w:val="center"/>
          </w:tcPr>
          <w:p w14:paraId="04CE1B63" w14:textId="77777777" w:rsidR="00473D35" w:rsidRPr="00CC593D" w:rsidRDefault="00473D35" w:rsidP="00473D35">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71FD69D2" w14:textId="77777777" w:rsidR="00473D35" w:rsidRDefault="00473D35" w:rsidP="00473D35">
            <w:pPr>
              <w:jc w:val="center"/>
              <w:rPr>
                <w:b/>
                <w:color w:val="000000"/>
                <w:sz w:val="16"/>
                <w:szCs w:val="16"/>
              </w:rPr>
            </w:pPr>
            <w:r>
              <w:rPr>
                <w:color w:val="000000"/>
                <w:sz w:val="16"/>
                <w:szCs w:val="16"/>
              </w:rPr>
              <w:t>2</w:t>
            </w:r>
          </w:p>
        </w:tc>
      </w:tr>
      <w:tr w:rsidR="00473D35" w:rsidRPr="00CC593D" w14:paraId="3DEA89F7"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01296162" w14:textId="7F07914F" w:rsidR="00473D35" w:rsidRPr="00CC593D" w:rsidRDefault="00473D35" w:rsidP="00473D35">
            <w:pPr>
              <w:jc w:val="center"/>
              <w:rPr>
                <w:b/>
                <w:color w:val="000000"/>
                <w:sz w:val="16"/>
                <w:szCs w:val="16"/>
              </w:rPr>
            </w:pPr>
            <w:r>
              <w:rPr>
                <w:rFonts w:eastAsia="Times New Roman"/>
                <w:color w:val="000000"/>
                <w:sz w:val="16"/>
                <w:szCs w:val="16"/>
                <w:lang w:val="pt-BR" w:eastAsia="pt-BR"/>
              </w:rPr>
              <w:t>12</w:t>
            </w:r>
          </w:p>
        </w:tc>
        <w:tc>
          <w:tcPr>
            <w:tcW w:w="4802" w:type="dxa"/>
            <w:tcBorders>
              <w:top w:val="nil"/>
              <w:left w:val="nil"/>
              <w:bottom w:val="single" w:sz="4" w:space="0" w:color="auto"/>
              <w:right w:val="single" w:sz="4" w:space="0" w:color="auto"/>
            </w:tcBorders>
            <w:shd w:val="clear" w:color="auto" w:fill="auto"/>
            <w:vAlign w:val="center"/>
          </w:tcPr>
          <w:p w14:paraId="2B89AC98" w14:textId="77777777" w:rsidR="00473D35" w:rsidRPr="00CC593D" w:rsidRDefault="00473D35" w:rsidP="00473D35">
            <w:pPr>
              <w:jc w:val="both"/>
              <w:rPr>
                <w:b/>
                <w:color w:val="000000"/>
                <w:sz w:val="16"/>
                <w:szCs w:val="16"/>
              </w:rPr>
            </w:pPr>
            <w:r>
              <w:rPr>
                <w:color w:val="000000"/>
                <w:sz w:val="16"/>
                <w:szCs w:val="16"/>
              </w:rPr>
              <w:t xml:space="preserve">TALABART </w:t>
            </w:r>
            <w:r w:rsidRPr="002C7765">
              <w:rPr>
                <w:color w:val="000000"/>
                <w:sz w:val="16"/>
                <w:szCs w:val="16"/>
              </w:rPr>
              <w:t>FORMATO ''I''</w:t>
            </w:r>
            <w:r>
              <w:rPr>
                <w:color w:val="000000"/>
                <w:sz w:val="16"/>
                <w:szCs w:val="16"/>
              </w:rPr>
              <w:t xml:space="preserve">, </w:t>
            </w:r>
            <w:r w:rsidRPr="002C7765">
              <w:rPr>
                <w:color w:val="000000"/>
                <w:sz w:val="16"/>
                <w:szCs w:val="16"/>
              </w:rPr>
              <w:t>DUPLA TRAVA</w:t>
            </w:r>
            <w:r>
              <w:rPr>
                <w:color w:val="000000"/>
                <w:sz w:val="16"/>
                <w:szCs w:val="16"/>
              </w:rPr>
              <w:t xml:space="preserve">, </w:t>
            </w:r>
            <w:r w:rsidRPr="002C7765">
              <w:rPr>
                <w:color w:val="000000"/>
                <w:sz w:val="16"/>
                <w:szCs w:val="16"/>
              </w:rPr>
              <w:t>FITA DUPLA DE POLIÉSTER 45MM</w:t>
            </w:r>
          </w:p>
        </w:tc>
        <w:tc>
          <w:tcPr>
            <w:tcW w:w="840" w:type="dxa"/>
            <w:tcBorders>
              <w:top w:val="nil"/>
              <w:left w:val="nil"/>
              <w:bottom w:val="single" w:sz="4" w:space="0" w:color="auto"/>
              <w:right w:val="single" w:sz="4" w:space="0" w:color="auto"/>
            </w:tcBorders>
            <w:shd w:val="clear" w:color="auto" w:fill="auto"/>
            <w:vAlign w:val="center"/>
          </w:tcPr>
          <w:p w14:paraId="5BAEFB57" w14:textId="77777777" w:rsidR="00473D35" w:rsidRPr="00CC593D" w:rsidRDefault="00473D35" w:rsidP="00473D35">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62ED1FD1" w14:textId="77777777" w:rsidR="00473D35" w:rsidRDefault="00473D35" w:rsidP="00473D35">
            <w:pPr>
              <w:jc w:val="center"/>
              <w:rPr>
                <w:b/>
                <w:color w:val="000000"/>
                <w:sz w:val="16"/>
                <w:szCs w:val="16"/>
              </w:rPr>
            </w:pPr>
            <w:r>
              <w:rPr>
                <w:color w:val="000000"/>
                <w:sz w:val="16"/>
                <w:szCs w:val="16"/>
              </w:rPr>
              <w:t>2</w:t>
            </w:r>
          </w:p>
        </w:tc>
      </w:tr>
      <w:tr w:rsidR="00473D35" w:rsidRPr="00CC593D" w14:paraId="0EF54F80"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9BB97ED" w14:textId="21C98B31" w:rsidR="00473D35" w:rsidRPr="00CC593D" w:rsidRDefault="00473D35" w:rsidP="00473D35">
            <w:pPr>
              <w:jc w:val="center"/>
              <w:rPr>
                <w:b/>
                <w:color w:val="000000"/>
                <w:sz w:val="16"/>
                <w:szCs w:val="16"/>
              </w:rPr>
            </w:pPr>
            <w:r>
              <w:rPr>
                <w:rFonts w:eastAsia="Times New Roman"/>
                <w:color w:val="000000"/>
                <w:sz w:val="16"/>
                <w:szCs w:val="16"/>
                <w:lang w:val="pt-BR" w:eastAsia="pt-BR"/>
              </w:rPr>
              <w:t>13</w:t>
            </w:r>
          </w:p>
        </w:tc>
        <w:tc>
          <w:tcPr>
            <w:tcW w:w="4802" w:type="dxa"/>
            <w:tcBorders>
              <w:top w:val="nil"/>
              <w:left w:val="nil"/>
              <w:bottom w:val="single" w:sz="4" w:space="0" w:color="auto"/>
              <w:right w:val="single" w:sz="4" w:space="0" w:color="auto"/>
            </w:tcBorders>
            <w:shd w:val="clear" w:color="auto" w:fill="auto"/>
            <w:vAlign w:val="center"/>
          </w:tcPr>
          <w:p w14:paraId="5CC05F13" w14:textId="77777777" w:rsidR="00473D35" w:rsidRPr="00CC593D" w:rsidRDefault="00473D35" w:rsidP="00473D35">
            <w:pPr>
              <w:jc w:val="both"/>
              <w:rPr>
                <w:b/>
                <w:color w:val="000000"/>
                <w:sz w:val="16"/>
                <w:szCs w:val="16"/>
              </w:rPr>
            </w:pPr>
            <w:r w:rsidRPr="00DE6479">
              <w:rPr>
                <w:color w:val="000000"/>
                <w:sz w:val="16"/>
                <w:szCs w:val="16"/>
              </w:rPr>
              <w:t>BOTINA DE COURO PARA ELETRICISTA COM BIQUEIRA DE PLÁSTICO</w:t>
            </w:r>
            <w:r>
              <w:rPr>
                <w:color w:val="000000"/>
                <w:sz w:val="16"/>
                <w:szCs w:val="16"/>
              </w:rPr>
              <w:t xml:space="preserve"> – NRS 39 A 44</w:t>
            </w:r>
          </w:p>
        </w:tc>
        <w:tc>
          <w:tcPr>
            <w:tcW w:w="840" w:type="dxa"/>
            <w:tcBorders>
              <w:top w:val="nil"/>
              <w:left w:val="nil"/>
              <w:bottom w:val="single" w:sz="4" w:space="0" w:color="auto"/>
              <w:right w:val="single" w:sz="4" w:space="0" w:color="auto"/>
            </w:tcBorders>
            <w:shd w:val="clear" w:color="auto" w:fill="auto"/>
            <w:vAlign w:val="center"/>
          </w:tcPr>
          <w:p w14:paraId="5B0C3F08" w14:textId="77777777" w:rsidR="00473D35" w:rsidRPr="00CC593D" w:rsidRDefault="00473D35" w:rsidP="00473D35">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7FDAFBA8" w14:textId="77777777" w:rsidR="00473D35" w:rsidRDefault="00473D35" w:rsidP="00473D35">
            <w:pPr>
              <w:jc w:val="center"/>
              <w:rPr>
                <w:b/>
                <w:color w:val="000000"/>
                <w:sz w:val="16"/>
                <w:szCs w:val="16"/>
              </w:rPr>
            </w:pPr>
            <w:r>
              <w:rPr>
                <w:color w:val="000000"/>
                <w:sz w:val="16"/>
                <w:szCs w:val="16"/>
              </w:rPr>
              <w:t>10</w:t>
            </w:r>
          </w:p>
        </w:tc>
      </w:tr>
      <w:tr w:rsidR="00473D35" w:rsidRPr="00CC593D" w14:paraId="45C1B1B2"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73F79187" w14:textId="751A9DBA" w:rsidR="00473D35" w:rsidRPr="00CC593D" w:rsidRDefault="00473D35" w:rsidP="00473D35">
            <w:pPr>
              <w:jc w:val="center"/>
              <w:rPr>
                <w:b/>
                <w:color w:val="000000"/>
                <w:sz w:val="16"/>
                <w:szCs w:val="16"/>
              </w:rPr>
            </w:pPr>
            <w:r>
              <w:rPr>
                <w:rFonts w:eastAsia="Times New Roman"/>
                <w:color w:val="000000"/>
                <w:sz w:val="16"/>
                <w:szCs w:val="16"/>
                <w:lang w:val="pt-BR" w:eastAsia="pt-BR"/>
              </w:rPr>
              <w:t>14</w:t>
            </w:r>
          </w:p>
        </w:tc>
        <w:tc>
          <w:tcPr>
            <w:tcW w:w="4802" w:type="dxa"/>
            <w:tcBorders>
              <w:top w:val="nil"/>
              <w:left w:val="nil"/>
              <w:bottom w:val="single" w:sz="4" w:space="0" w:color="auto"/>
              <w:right w:val="single" w:sz="4" w:space="0" w:color="auto"/>
            </w:tcBorders>
            <w:shd w:val="clear" w:color="auto" w:fill="auto"/>
            <w:vAlign w:val="center"/>
          </w:tcPr>
          <w:p w14:paraId="7B96D270" w14:textId="77777777" w:rsidR="00473D35" w:rsidRPr="00CC593D" w:rsidRDefault="00473D35" w:rsidP="00473D35">
            <w:pPr>
              <w:jc w:val="both"/>
              <w:rPr>
                <w:b/>
                <w:color w:val="000000"/>
                <w:sz w:val="16"/>
                <w:szCs w:val="16"/>
              </w:rPr>
            </w:pPr>
            <w:r w:rsidRPr="00DE6479">
              <w:rPr>
                <w:color w:val="000000"/>
                <w:sz w:val="16"/>
                <w:szCs w:val="16"/>
              </w:rPr>
              <w:t>ÓCULOS DE SEGURANÇA</w:t>
            </w:r>
            <w:r>
              <w:rPr>
                <w:color w:val="000000"/>
                <w:sz w:val="16"/>
                <w:szCs w:val="16"/>
              </w:rPr>
              <w:t xml:space="preserve"> </w:t>
            </w:r>
            <w:r w:rsidRPr="00DE6479">
              <w:rPr>
                <w:color w:val="000000"/>
                <w:sz w:val="16"/>
                <w:szCs w:val="16"/>
              </w:rPr>
              <w:t>- ANTI-EMBAÇANTE DA</w:t>
            </w:r>
          </w:p>
        </w:tc>
        <w:tc>
          <w:tcPr>
            <w:tcW w:w="840" w:type="dxa"/>
            <w:tcBorders>
              <w:top w:val="nil"/>
              <w:left w:val="nil"/>
              <w:bottom w:val="single" w:sz="4" w:space="0" w:color="auto"/>
              <w:right w:val="single" w:sz="4" w:space="0" w:color="auto"/>
            </w:tcBorders>
            <w:shd w:val="clear" w:color="auto" w:fill="auto"/>
            <w:vAlign w:val="center"/>
          </w:tcPr>
          <w:p w14:paraId="64141031" w14:textId="77777777" w:rsidR="00473D35" w:rsidRPr="00CC593D" w:rsidRDefault="00473D35" w:rsidP="00473D35">
            <w:pPr>
              <w:jc w:val="center"/>
              <w:rPr>
                <w:b/>
                <w:color w:val="000000"/>
                <w:sz w:val="16"/>
                <w:szCs w:val="16"/>
              </w:rPr>
            </w:pPr>
            <w:r>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70BE0B3A" w14:textId="77777777" w:rsidR="00473D35" w:rsidRDefault="00473D35" w:rsidP="00473D35">
            <w:pPr>
              <w:jc w:val="center"/>
              <w:rPr>
                <w:b/>
                <w:color w:val="000000"/>
                <w:sz w:val="16"/>
                <w:szCs w:val="16"/>
              </w:rPr>
            </w:pPr>
            <w:r>
              <w:rPr>
                <w:color w:val="000000"/>
                <w:sz w:val="16"/>
                <w:szCs w:val="16"/>
              </w:rPr>
              <w:t>10</w:t>
            </w:r>
          </w:p>
        </w:tc>
      </w:tr>
      <w:tr w:rsidR="00473D35" w:rsidRPr="00CC593D" w14:paraId="318C33C5"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2CADCCC" w14:textId="42AFBF56" w:rsidR="00473D35" w:rsidRPr="00CC593D" w:rsidRDefault="00473D35" w:rsidP="00473D35">
            <w:pPr>
              <w:jc w:val="center"/>
              <w:rPr>
                <w:b/>
                <w:color w:val="000000"/>
                <w:sz w:val="16"/>
                <w:szCs w:val="16"/>
              </w:rPr>
            </w:pPr>
            <w:r>
              <w:rPr>
                <w:rFonts w:eastAsia="Times New Roman"/>
                <w:color w:val="000000"/>
                <w:sz w:val="16"/>
                <w:szCs w:val="16"/>
                <w:lang w:val="pt-BR" w:eastAsia="pt-BR"/>
              </w:rPr>
              <w:t>15</w:t>
            </w:r>
          </w:p>
        </w:tc>
        <w:tc>
          <w:tcPr>
            <w:tcW w:w="4802" w:type="dxa"/>
            <w:tcBorders>
              <w:top w:val="nil"/>
              <w:left w:val="nil"/>
              <w:bottom w:val="single" w:sz="4" w:space="0" w:color="auto"/>
              <w:right w:val="single" w:sz="4" w:space="0" w:color="auto"/>
            </w:tcBorders>
            <w:shd w:val="clear" w:color="auto" w:fill="auto"/>
            <w:vAlign w:val="center"/>
          </w:tcPr>
          <w:p w14:paraId="2B853D80" w14:textId="77777777" w:rsidR="00473D35" w:rsidRPr="00CC593D" w:rsidRDefault="00473D35" w:rsidP="00473D35">
            <w:pPr>
              <w:jc w:val="both"/>
              <w:rPr>
                <w:b/>
                <w:color w:val="000000"/>
                <w:sz w:val="16"/>
                <w:szCs w:val="16"/>
              </w:rPr>
            </w:pPr>
            <w:r>
              <w:rPr>
                <w:color w:val="000000"/>
                <w:sz w:val="16"/>
                <w:szCs w:val="16"/>
              </w:rPr>
              <w:t>CABO RÍGIDO ENCAPADO 1KWA 6MM</w:t>
            </w:r>
          </w:p>
        </w:tc>
        <w:tc>
          <w:tcPr>
            <w:tcW w:w="840" w:type="dxa"/>
            <w:tcBorders>
              <w:top w:val="nil"/>
              <w:left w:val="nil"/>
              <w:bottom w:val="single" w:sz="4" w:space="0" w:color="auto"/>
              <w:right w:val="single" w:sz="4" w:space="0" w:color="auto"/>
            </w:tcBorders>
            <w:shd w:val="clear" w:color="auto" w:fill="auto"/>
            <w:vAlign w:val="center"/>
          </w:tcPr>
          <w:p w14:paraId="3195249A" w14:textId="77777777" w:rsidR="00473D35" w:rsidRPr="00CC593D" w:rsidRDefault="00473D35" w:rsidP="00473D35">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41A9FE43" w14:textId="77777777" w:rsidR="00473D35" w:rsidRDefault="00473D35" w:rsidP="00473D35">
            <w:pPr>
              <w:jc w:val="center"/>
              <w:rPr>
                <w:b/>
                <w:color w:val="000000"/>
                <w:sz w:val="16"/>
                <w:szCs w:val="16"/>
              </w:rPr>
            </w:pPr>
            <w:r>
              <w:rPr>
                <w:color w:val="000000"/>
                <w:sz w:val="16"/>
                <w:szCs w:val="16"/>
              </w:rPr>
              <w:t>500</w:t>
            </w:r>
          </w:p>
        </w:tc>
      </w:tr>
      <w:tr w:rsidR="00473D35" w:rsidRPr="00CC593D" w14:paraId="377E3D9E"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AAAE7D4" w14:textId="64911F1D" w:rsidR="00473D35" w:rsidRPr="00CC593D" w:rsidRDefault="00473D35" w:rsidP="00473D35">
            <w:pPr>
              <w:jc w:val="center"/>
              <w:rPr>
                <w:b/>
                <w:color w:val="000000"/>
                <w:sz w:val="16"/>
                <w:szCs w:val="16"/>
              </w:rPr>
            </w:pPr>
            <w:r>
              <w:rPr>
                <w:rFonts w:eastAsia="Times New Roman"/>
                <w:color w:val="000000"/>
                <w:sz w:val="16"/>
                <w:szCs w:val="16"/>
                <w:lang w:val="pt-BR" w:eastAsia="pt-BR"/>
              </w:rPr>
              <w:t>16</w:t>
            </w:r>
          </w:p>
        </w:tc>
        <w:tc>
          <w:tcPr>
            <w:tcW w:w="4802" w:type="dxa"/>
            <w:tcBorders>
              <w:top w:val="nil"/>
              <w:left w:val="nil"/>
              <w:bottom w:val="single" w:sz="4" w:space="0" w:color="auto"/>
              <w:right w:val="single" w:sz="4" w:space="0" w:color="auto"/>
            </w:tcBorders>
            <w:shd w:val="clear" w:color="auto" w:fill="auto"/>
            <w:vAlign w:val="center"/>
          </w:tcPr>
          <w:p w14:paraId="398C92FF" w14:textId="77777777" w:rsidR="00473D35" w:rsidRPr="00CC593D" w:rsidRDefault="00473D35" w:rsidP="00473D35">
            <w:pPr>
              <w:jc w:val="both"/>
              <w:rPr>
                <w:b/>
                <w:color w:val="000000"/>
                <w:sz w:val="16"/>
                <w:szCs w:val="16"/>
              </w:rPr>
            </w:pPr>
            <w:r>
              <w:rPr>
                <w:color w:val="000000"/>
                <w:sz w:val="16"/>
                <w:szCs w:val="16"/>
              </w:rPr>
              <w:t>CABO RÍGIDO ENCAPADO 1KWA 10MM</w:t>
            </w:r>
          </w:p>
        </w:tc>
        <w:tc>
          <w:tcPr>
            <w:tcW w:w="840" w:type="dxa"/>
            <w:tcBorders>
              <w:top w:val="nil"/>
              <w:left w:val="nil"/>
              <w:bottom w:val="single" w:sz="4" w:space="0" w:color="auto"/>
              <w:right w:val="single" w:sz="4" w:space="0" w:color="auto"/>
            </w:tcBorders>
            <w:shd w:val="clear" w:color="auto" w:fill="auto"/>
            <w:vAlign w:val="center"/>
          </w:tcPr>
          <w:p w14:paraId="60F01873" w14:textId="77777777" w:rsidR="00473D35" w:rsidRPr="00CC593D" w:rsidRDefault="00473D35" w:rsidP="00473D35">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75E6EF7B" w14:textId="77777777" w:rsidR="00473D35" w:rsidRDefault="00473D35" w:rsidP="00473D35">
            <w:pPr>
              <w:jc w:val="center"/>
              <w:rPr>
                <w:b/>
                <w:color w:val="000000"/>
                <w:sz w:val="16"/>
                <w:szCs w:val="16"/>
              </w:rPr>
            </w:pPr>
            <w:r>
              <w:rPr>
                <w:color w:val="000000"/>
                <w:sz w:val="16"/>
                <w:szCs w:val="16"/>
              </w:rPr>
              <w:t>500</w:t>
            </w:r>
          </w:p>
        </w:tc>
      </w:tr>
      <w:tr w:rsidR="00473D35" w:rsidRPr="00CC593D" w14:paraId="5121AD60" w14:textId="77777777" w:rsidTr="007F3980">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010E9AAA" w14:textId="3DCAB9CC" w:rsidR="00473D35" w:rsidRPr="00CC593D" w:rsidRDefault="00473D35" w:rsidP="00473D35">
            <w:pPr>
              <w:jc w:val="center"/>
              <w:rPr>
                <w:b/>
                <w:color w:val="000000"/>
                <w:sz w:val="16"/>
                <w:szCs w:val="16"/>
              </w:rPr>
            </w:pPr>
            <w:r>
              <w:rPr>
                <w:rFonts w:eastAsia="Times New Roman"/>
                <w:color w:val="000000"/>
                <w:sz w:val="16"/>
                <w:szCs w:val="16"/>
                <w:lang w:val="pt-BR" w:eastAsia="pt-BR"/>
              </w:rPr>
              <w:t>17</w:t>
            </w:r>
          </w:p>
        </w:tc>
        <w:tc>
          <w:tcPr>
            <w:tcW w:w="4802" w:type="dxa"/>
            <w:tcBorders>
              <w:top w:val="nil"/>
              <w:left w:val="nil"/>
              <w:bottom w:val="single" w:sz="4" w:space="0" w:color="auto"/>
              <w:right w:val="single" w:sz="4" w:space="0" w:color="auto"/>
            </w:tcBorders>
            <w:shd w:val="clear" w:color="auto" w:fill="auto"/>
            <w:vAlign w:val="center"/>
          </w:tcPr>
          <w:p w14:paraId="28500B14" w14:textId="77777777" w:rsidR="00473D35" w:rsidRPr="00CC593D" w:rsidRDefault="00473D35" w:rsidP="00473D35">
            <w:pPr>
              <w:jc w:val="both"/>
              <w:rPr>
                <w:b/>
                <w:color w:val="000000"/>
                <w:sz w:val="16"/>
                <w:szCs w:val="16"/>
              </w:rPr>
            </w:pPr>
            <w:r>
              <w:rPr>
                <w:color w:val="000000"/>
                <w:sz w:val="16"/>
                <w:szCs w:val="16"/>
              </w:rPr>
              <w:t>CABO RÍGIDO ENCAPADO 1KWA 16MM</w:t>
            </w:r>
          </w:p>
        </w:tc>
        <w:tc>
          <w:tcPr>
            <w:tcW w:w="840" w:type="dxa"/>
            <w:tcBorders>
              <w:top w:val="nil"/>
              <w:left w:val="nil"/>
              <w:bottom w:val="single" w:sz="4" w:space="0" w:color="auto"/>
              <w:right w:val="single" w:sz="4" w:space="0" w:color="auto"/>
            </w:tcBorders>
            <w:shd w:val="clear" w:color="auto" w:fill="auto"/>
            <w:vAlign w:val="center"/>
          </w:tcPr>
          <w:p w14:paraId="21C5D543" w14:textId="77777777" w:rsidR="00473D35" w:rsidRPr="00CC593D" w:rsidRDefault="00473D35" w:rsidP="00473D35">
            <w:pPr>
              <w:jc w:val="center"/>
              <w:rPr>
                <w:b/>
                <w:color w:val="000000"/>
                <w:sz w:val="16"/>
                <w:szCs w:val="16"/>
              </w:rPr>
            </w:pPr>
            <w:r>
              <w:rPr>
                <w:color w:val="000000"/>
                <w:sz w:val="16"/>
                <w:szCs w:val="16"/>
              </w:rPr>
              <w:t>MT</w:t>
            </w:r>
          </w:p>
        </w:tc>
        <w:tc>
          <w:tcPr>
            <w:tcW w:w="2845" w:type="dxa"/>
            <w:tcBorders>
              <w:top w:val="nil"/>
              <w:left w:val="nil"/>
              <w:bottom w:val="single" w:sz="4" w:space="0" w:color="auto"/>
              <w:right w:val="single" w:sz="4" w:space="0" w:color="auto"/>
            </w:tcBorders>
            <w:shd w:val="clear" w:color="auto" w:fill="auto"/>
            <w:vAlign w:val="center"/>
          </w:tcPr>
          <w:p w14:paraId="3D9325E6" w14:textId="77777777" w:rsidR="00473D35" w:rsidRDefault="00473D35" w:rsidP="00473D35">
            <w:pPr>
              <w:jc w:val="center"/>
              <w:rPr>
                <w:b/>
                <w:color w:val="000000"/>
                <w:sz w:val="16"/>
                <w:szCs w:val="16"/>
              </w:rPr>
            </w:pPr>
            <w:r>
              <w:rPr>
                <w:color w:val="000000"/>
                <w:sz w:val="16"/>
                <w:szCs w:val="16"/>
              </w:rPr>
              <w:t>500</w:t>
            </w:r>
          </w:p>
        </w:tc>
      </w:tr>
    </w:tbl>
    <w:p w14:paraId="2C989F9D" w14:textId="77777777" w:rsidR="00DA2A29" w:rsidRPr="004225A4" w:rsidRDefault="00DA2A29" w:rsidP="00DA2A29">
      <w:pPr>
        <w:pStyle w:val="PargrafodaLista"/>
        <w:tabs>
          <w:tab w:val="left" w:pos="284"/>
          <w:tab w:val="left" w:pos="426"/>
        </w:tabs>
        <w:spacing w:after="120"/>
        <w:ind w:left="0"/>
        <w:rPr>
          <w:rFonts w:ascii="Arial Narrow" w:hAnsi="Arial Narrow"/>
          <w:b/>
        </w:rPr>
      </w:pPr>
    </w:p>
    <w:p w14:paraId="76301DE0"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2EF72465"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 xml:space="preserve">Os produtos a serem fornecidos deverão obrigatoriamente </w:t>
      </w:r>
      <w:r>
        <w:rPr>
          <w:rFonts w:ascii="Arial Narrow" w:hAnsi="Arial Narrow"/>
          <w:b/>
        </w:rPr>
        <w:t xml:space="preserve">quando solicitado </w:t>
      </w:r>
      <w:r>
        <w:rPr>
          <w:rFonts w:ascii="Arial Narrow" w:hAnsi="Arial Narrow"/>
        </w:rPr>
        <w:t>possuir o selo do INMETRO.</w:t>
      </w:r>
    </w:p>
    <w:p w14:paraId="5A3C007F" w14:textId="77777777" w:rsidR="00DA2A29" w:rsidRPr="007831BA"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4AEBDEC1" w14:textId="77777777" w:rsidR="00DA2A29" w:rsidRPr="00C45FF4" w:rsidRDefault="00DA2A29" w:rsidP="00DA2A29">
      <w:pPr>
        <w:pStyle w:val="PargrafodaLista"/>
        <w:widowControl/>
        <w:numPr>
          <w:ilvl w:val="1"/>
          <w:numId w:val="6"/>
        </w:numPr>
        <w:autoSpaceDE/>
        <w:autoSpaceDN/>
        <w:ind w:left="0" w:firstLine="0"/>
        <w:contextualSpacing/>
        <w:rPr>
          <w:rFonts w:ascii="Arial Narrow" w:hAnsi="Arial Narrow"/>
          <w:b/>
        </w:rPr>
      </w:pPr>
      <w:r w:rsidRPr="00C45FF4">
        <w:rPr>
          <w:rFonts w:ascii="Arial Narrow" w:hAnsi="Arial Narrow"/>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5CD6B0D" w14:textId="77777777" w:rsidR="00DA2A29" w:rsidRPr="00C45FF4" w:rsidRDefault="00DA2A29" w:rsidP="00DA2A29">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490C2DD" w14:textId="77777777" w:rsidR="00DA2A29" w:rsidRPr="00C45FF4" w:rsidRDefault="00DA2A29" w:rsidP="00DA2A29">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 xml:space="preserve">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w:t>
      </w:r>
      <w:r w:rsidRPr="00C45FF4">
        <w:rPr>
          <w:rFonts w:ascii="Arial Narrow" w:hAnsi="Arial Narrow"/>
        </w:rPr>
        <w:lastRenderedPageBreak/>
        <w:t>que, lidar com um único fornecedor diminui o custo administrativo de gerenciamento de todo o processo de contratação, a saber: fornecimento, vida útil e garantia dos produtos.</w:t>
      </w:r>
    </w:p>
    <w:p w14:paraId="00907CC5" w14:textId="77777777" w:rsidR="00DA2A29" w:rsidRPr="00B1197D" w:rsidRDefault="00DA2A29" w:rsidP="00DA2A29">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20F34E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SECRETARIA DE VIAÇÃO, OBRAS E SERVIÇOS URBANOS</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C6E8479"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6DCFE7C"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371B9D6F" w14:textId="77777777" w:rsidR="00DA2A29" w:rsidRPr="00B470A1"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3973829E" w14:textId="77777777" w:rsidR="00DA2A29" w:rsidRPr="00B470A1"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1F66B254"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41D40C91"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7EF2FE86"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4B1B5171"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48</w:t>
      </w:r>
      <w:r w:rsidRPr="00B12CF6">
        <w:rPr>
          <w:rFonts w:ascii="Arial Narrow" w:hAnsi="Arial Narrow"/>
        </w:rPr>
        <w:t xml:space="preserve"> (</w:t>
      </w:r>
      <w:r>
        <w:rPr>
          <w:rFonts w:ascii="Arial Narrow" w:hAnsi="Arial Narrow"/>
        </w:rPr>
        <w:t>quarenta e oito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72103224" w14:textId="77777777" w:rsidR="00DA2A29" w:rsidRPr="00B12CF6" w:rsidRDefault="00DA2A29" w:rsidP="00DA2A29">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rejeitados pelo setor competente deverão ser substituídos em 48 (quarenta e oito) horas após a notificação, por outro que atenda exigências de qualidade deste, sob pena das sanções constantes no edital.</w:t>
      </w:r>
    </w:p>
    <w:p w14:paraId="726083F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7BB3825A"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VIAÇÃO, OBRAS E SERVIÇOS URBANOS</w:t>
      </w:r>
      <w:r w:rsidRPr="00422F48">
        <w:rPr>
          <w:rFonts w:ascii="Arial Narrow" w:hAnsi="Arial Narrow"/>
        </w:rPr>
        <w:t xml:space="preserve"> no ato da solicitação</w:t>
      </w:r>
      <w:r>
        <w:rPr>
          <w:rFonts w:ascii="Arial Narrow" w:hAnsi="Arial Narrow"/>
        </w:rPr>
        <w:t>, ou pela Secretaria solicitante.</w:t>
      </w:r>
    </w:p>
    <w:p w14:paraId="309CBEFE"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0857D95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VIAÇÃO, OBRAS E SERVIÇOS URBANOS</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2D398186"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122ABDE3"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lastRenderedPageBreak/>
        <w:t xml:space="preserve">A </w:t>
      </w:r>
      <w:r>
        <w:rPr>
          <w:rFonts w:ascii="Arial Narrow" w:hAnsi="Arial Narrow"/>
        </w:rPr>
        <w:t>LICITANTE</w:t>
      </w:r>
      <w:r w:rsidRPr="00422F48">
        <w:rPr>
          <w:rFonts w:ascii="Arial Narrow" w:hAnsi="Arial Narrow"/>
        </w:rPr>
        <w:t xml:space="preserve"> deverá entregar produtos/serviços assim que solicitados no prazo máximo de </w:t>
      </w:r>
      <w:r>
        <w:rPr>
          <w:rFonts w:ascii="Arial Narrow" w:hAnsi="Arial Narrow"/>
        </w:rPr>
        <w:t>3</w:t>
      </w:r>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LICITANTE e devidamente aceita pela SECRETARIA DE VIAÇÃO, OBRAS E SERVIÇOS URBANOS</w:t>
      </w:r>
      <w:r w:rsidRPr="00422F48">
        <w:rPr>
          <w:rFonts w:ascii="Arial Narrow" w:hAnsi="Arial Narrow"/>
        </w:rPr>
        <w:t>.</w:t>
      </w:r>
    </w:p>
    <w:p w14:paraId="0CC35687"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3CDB4133"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4261184B" w14:textId="77777777" w:rsidR="00DA2A29" w:rsidRPr="00B470A1"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21EDDC20"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VIAÇÃO, OBRAS E SERVIÇOS URBANOS</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3D227A29"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6EB55C1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E9BFA50"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00DE9BDE"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847373">
        <w:rPr>
          <w:rFonts w:ascii="Arial Narrow" w:hAnsi="Arial Narrow"/>
          <w:u w:val="single"/>
        </w:rPr>
        <w:t>O contrato de fornecimento não será objeto de reajuste</w:t>
      </w:r>
      <w:r w:rsidRPr="00422F48">
        <w:rPr>
          <w:rFonts w:ascii="Arial Narrow" w:hAnsi="Arial Narrow"/>
        </w:rPr>
        <w:t>, salvo por acontecimentos de fatos impossíveis de serem previstos.</w:t>
      </w:r>
    </w:p>
    <w:p w14:paraId="770E4E1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7AD6BC44"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1B01884C" w14:textId="77777777" w:rsidR="00DA2A29" w:rsidRPr="007C2816" w:rsidRDefault="00DA2A29" w:rsidP="00DA2A29">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24D68E5F"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5620A64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As amostras quando solicitadas pelo setor competente deverão ser apresentadas em até 2 (dois) dias após a requisição.</w:t>
      </w:r>
    </w:p>
    <w:p w14:paraId="3D97F4D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horas após a notificação, por outro que atenda exigências de qualidade deste, sob pena das sanções constantes no edital.</w:t>
      </w:r>
    </w:p>
    <w:p w14:paraId="0998D066"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467F88E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25B5154A"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2EFE70E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t>LICITANTE</w:t>
      </w:r>
      <w:r w:rsidRPr="00422F48">
        <w:rPr>
          <w:rFonts w:ascii="Arial Narrow" w:hAnsi="Arial Narrow"/>
        </w:rPr>
        <w:t xml:space="preserve"> das sanções a que está sujeita pelo não cumprimento de prazos e demais condições estabelecidas</w:t>
      </w:r>
    </w:p>
    <w:p w14:paraId="723E3085"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LICITANTE</w:t>
      </w:r>
    </w:p>
    <w:p w14:paraId="56D86004" w14:textId="77777777" w:rsidR="00DA2A29" w:rsidRPr="007C281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A </w:t>
      </w:r>
      <w:r>
        <w:rPr>
          <w:rFonts w:ascii="Arial Narrow" w:hAnsi="Arial Narrow"/>
        </w:rPr>
        <w:t>LICITANTE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45E8637A"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7F3D19FB"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661AAA24" w14:textId="77777777" w:rsidR="00DA2A29" w:rsidRPr="007C2816" w:rsidRDefault="00DA2A29" w:rsidP="00DA2A29">
      <w:pPr>
        <w:tabs>
          <w:tab w:val="left" w:pos="1134"/>
        </w:tabs>
        <w:spacing w:after="120"/>
        <w:ind w:left="1134" w:hanging="283"/>
        <w:jc w:val="both"/>
        <w:rPr>
          <w:rFonts w:ascii="Arial Narrow" w:hAnsi="Arial Narrow"/>
          <w:b/>
        </w:rPr>
      </w:pPr>
      <w:r w:rsidRPr="007C2816">
        <w:rPr>
          <w:rFonts w:ascii="Arial Narrow" w:hAnsi="Arial Narrow"/>
        </w:rPr>
        <w:lastRenderedPageBreak/>
        <w:t>I.</w:t>
      </w:r>
      <w:r w:rsidRPr="007C2816">
        <w:rPr>
          <w:rFonts w:ascii="Arial Narrow" w:hAnsi="Arial Narrow"/>
        </w:rPr>
        <w:tab/>
        <w:t xml:space="preserve">O dever previsto neste subitem implica na obrigação de, a critério da </w:t>
      </w:r>
      <w:r>
        <w:rPr>
          <w:rFonts w:ascii="Arial Narrow" w:hAnsi="Arial Narrow"/>
        </w:rPr>
        <w:t>SECRETARIA DE VIAÇÃO, OBRAS E SERVIÇOS URBANOS</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27FE1FF0"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5B1C1380"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VIAÇÃO, OBRAS E SERVIÇOS URBANOS</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5F25031E"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29F58C23"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4C0DE651" w14:textId="0B0FB1D7" w:rsidR="00DA2A29" w:rsidRPr="0021571E"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DA2A29">
        <w:rPr>
          <w:rFonts w:ascii="Arial Narrow" w:hAnsi="Arial Narrow"/>
          <w:shd w:val="clear" w:color="auto" w:fill="BFBFBF" w:themeFill="background1" w:themeFillShade="BF"/>
        </w:rPr>
        <w:t>OBRIGAÇÕES DA</w:t>
      </w:r>
      <w:r w:rsidR="00473D35">
        <w:rPr>
          <w:rFonts w:ascii="Arial Narrow" w:hAnsi="Arial Narrow"/>
          <w:shd w:val="clear" w:color="auto" w:fill="BFBFBF" w:themeFill="background1" w:themeFillShade="BF"/>
        </w:rPr>
        <w:t xml:space="preserve"> </w:t>
      </w:r>
      <w:r>
        <w:rPr>
          <w:rFonts w:ascii="Arial Narrow" w:hAnsi="Arial Narrow"/>
        </w:rPr>
        <w:t>SECRETARIA DE VIAÇÃO, OBRAS E SERVIÇOS URBANOS</w:t>
      </w:r>
    </w:p>
    <w:p w14:paraId="4C4995D4" w14:textId="77777777" w:rsidR="00DA2A29" w:rsidRPr="007C281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VIAÇÃO, OBRAS E SERVIÇOS URBANOS</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E05CF24"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7FE86BD8"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127E4085"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LICITANTE</w:t>
      </w:r>
      <w:r w:rsidRPr="007C2816">
        <w:rPr>
          <w:rFonts w:ascii="Arial Narrow" w:hAnsi="Arial Narrow"/>
        </w:rPr>
        <w:t>, através de servidor especialmente designado;</w:t>
      </w:r>
    </w:p>
    <w:p w14:paraId="107DFC52"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4C458CA3"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MEDIDAS ACAUTELADORAS</w:t>
      </w:r>
    </w:p>
    <w:p w14:paraId="2331218F"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VIAÇÃO, OBRAS E SERVIÇOS URBANOS</w:t>
      </w:r>
      <w:r w:rsidRPr="00B1197D">
        <w:rPr>
          <w:rFonts w:ascii="Arial Narrow" w:hAnsi="Arial Narrow"/>
        </w:rPr>
        <w:t xml:space="preserve"> </w:t>
      </w:r>
      <w:r w:rsidRPr="007C2816">
        <w:rPr>
          <w:rFonts w:ascii="Arial Narrow" w:hAnsi="Arial Narrow"/>
        </w:rPr>
        <w:t>poderá, sem a prévia manifestação do interessado, motivadamente, adotar providências acauteladoras, inclusive retendo o pagamento caso de risco iminente, como forma de prevenir a ocorrência de dano de difícil ou impossível reparação.</w:t>
      </w:r>
    </w:p>
    <w:p w14:paraId="2EE12458"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0E3C230E"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41996D2" w14:textId="77777777" w:rsidR="00DA2A29" w:rsidRPr="002D693A"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LICITANTE</w:t>
      </w:r>
      <w:r w:rsidRPr="007C2816">
        <w:rPr>
          <w:rFonts w:ascii="Arial Narrow" w:hAnsi="Arial Narrow"/>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54BBBBBF" w14:textId="77777777" w:rsidR="00DA2A29" w:rsidRPr="002D693A"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2D693A">
        <w:rPr>
          <w:rFonts w:ascii="Arial Narrow" w:hAnsi="Arial Narrow"/>
        </w:rPr>
        <w:t>DA EMISSÃO DAS NOTAS FISCAIS</w:t>
      </w:r>
    </w:p>
    <w:p w14:paraId="411E76D6" w14:textId="77777777" w:rsidR="00DA2A29" w:rsidRPr="002D693A" w:rsidRDefault="00DA2A29" w:rsidP="00DA2A29">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48C1D186"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0021AC47" w14:textId="77777777" w:rsidTr="00737400">
        <w:tc>
          <w:tcPr>
            <w:tcW w:w="8221" w:type="dxa"/>
            <w:gridSpan w:val="2"/>
            <w:vAlign w:val="center"/>
          </w:tcPr>
          <w:p w14:paraId="4E8FDD17" w14:textId="77777777" w:rsidR="00DA2A29" w:rsidRPr="00D65F5F" w:rsidRDefault="00DA2A29" w:rsidP="00737400">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DA2A29" w:rsidRPr="00D65F5F" w14:paraId="5B6AC26A" w14:textId="77777777" w:rsidTr="00737400">
        <w:tc>
          <w:tcPr>
            <w:tcW w:w="567" w:type="dxa"/>
          </w:tcPr>
          <w:p w14:paraId="26DAC901"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25E0175"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DA2A29" w:rsidRPr="00D65F5F" w14:paraId="618090A1" w14:textId="77777777" w:rsidTr="00737400">
        <w:tc>
          <w:tcPr>
            <w:tcW w:w="567" w:type="dxa"/>
          </w:tcPr>
          <w:p w14:paraId="29B13F57" w14:textId="77777777" w:rsidR="00DA2A29" w:rsidRPr="00D65F5F" w:rsidRDefault="00DA2A29" w:rsidP="00737400">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FD7B67D"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DA2A29" w:rsidRPr="00D65F5F" w14:paraId="13C1FE2D" w14:textId="77777777" w:rsidTr="00737400">
        <w:tc>
          <w:tcPr>
            <w:tcW w:w="567" w:type="dxa"/>
          </w:tcPr>
          <w:p w14:paraId="1C396BAC"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61E470A3"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43D5C223" w14:textId="77777777" w:rsidTr="00737400">
        <w:tc>
          <w:tcPr>
            <w:tcW w:w="567" w:type="dxa"/>
          </w:tcPr>
          <w:p w14:paraId="1440B97A"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1218287B"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DA2A29" w:rsidRPr="00D65F5F" w14:paraId="6178D75C" w14:textId="77777777" w:rsidTr="00737400">
        <w:tc>
          <w:tcPr>
            <w:tcW w:w="567" w:type="dxa"/>
          </w:tcPr>
          <w:p w14:paraId="7A858F2E"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0D2C913"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44C1E1C5" w14:textId="77777777" w:rsidTr="00737400">
        <w:tc>
          <w:tcPr>
            <w:tcW w:w="567" w:type="dxa"/>
          </w:tcPr>
          <w:p w14:paraId="73EACF31"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121B84CA"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50385DE3" w14:textId="77777777" w:rsidTr="00737400">
        <w:tc>
          <w:tcPr>
            <w:tcW w:w="567" w:type="dxa"/>
          </w:tcPr>
          <w:p w14:paraId="5CFF18BC"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lastRenderedPageBreak/>
              <w:t>ESTADO:</w:t>
            </w:r>
          </w:p>
        </w:tc>
        <w:tc>
          <w:tcPr>
            <w:tcW w:w="7654" w:type="dxa"/>
          </w:tcPr>
          <w:p w14:paraId="4164B9CA"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2982D2DF" w14:textId="77777777" w:rsidTr="00737400">
        <w:tc>
          <w:tcPr>
            <w:tcW w:w="567" w:type="dxa"/>
          </w:tcPr>
          <w:p w14:paraId="1D76AFB3"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D3F1E85"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6719CFA0" w14:textId="77777777" w:rsidTr="00737400">
        <w:tc>
          <w:tcPr>
            <w:tcW w:w="567" w:type="dxa"/>
          </w:tcPr>
          <w:p w14:paraId="1AE086E9"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2A46094"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643F205D"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VIAÇÃO, OBRAS E SERVIÇOS URBANOS</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1FFC98BF" w14:textId="77777777" w:rsidTr="00737400">
        <w:tc>
          <w:tcPr>
            <w:tcW w:w="8221" w:type="dxa"/>
            <w:gridSpan w:val="2"/>
            <w:vAlign w:val="center"/>
          </w:tcPr>
          <w:p w14:paraId="64C9778F" w14:textId="77777777" w:rsidR="00DA2A29" w:rsidRPr="00265535" w:rsidRDefault="00DA2A29" w:rsidP="00737400">
            <w:pPr>
              <w:pStyle w:val="Corpodetexto"/>
              <w:jc w:val="center"/>
              <w:rPr>
                <w:rFonts w:ascii="Arial Narrow" w:hAnsi="Arial Narrow"/>
                <w:b/>
                <w:spacing w:val="-1"/>
                <w:sz w:val="16"/>
                <w:szCs w:val="16"/>
                <w:lang w:val="pt-BR"/>
              </w:rPr>
            </w:pPr>
            <w:r>
              <w:rPr>
                <w:rFonts w:ascii="Arial Narrow" w:hAnsi="Arial Narrow"/>
                <w:spacing w:val="-1"/>
                <w:sz w:val="16"/>
                <w:szCs w:val="16"/>
                <w:lang w:val="pt-BR"/>
              </w:rPr>
              <w:t xml:space="preserve">SECRETARIA  DE </w:t>
            </w:r>
            <w:r w:rsidRPr="00B768BB">
              <w:rPr>
                <w:rFonts w:ascii="Arial Narrow" w:hAnsi="Arial Narrow"/>
                <w:spacing w:val="-1"/>
                <w:sz w:val="16"/>
                <w:szCs w:val="16"/>
                <w:lang w:val="pt-BR"/>
              </w:rPr>
              <w:t>ASSISTENCIA SOCIAL </w:t>
            </w:r>
          </w:p>
        </w:tc>
      </w:tr>
      <w:tr w:rsidR="00DA2A29" w:rsidRPr="00D65F5F" w14:paraId="471F64F5" w14:textId="77777777" w:rsidTr="00737400">
        <w:tc>
          <w:tcPr>
            <w:tcW w:w="567" w:type="dxa"/>
          </w:tcPr>
          <w:p w14:paraId="387C8B2A"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CF39171" w14:textId="77777777" w:rsidR="00DA2A29" w:rsidRPr="00265535" w:rsidRDefault="00DA2A29" w:rsidP="00737400">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DA2A29" w:rsidRPr="00D65F5F" w14:paraId="3F71DB3A" w14:textId="77777777" w:rsidTr="00737400">
        <w:tc>
          <w:tcPr>
            <w:tcW w:w="567" w:type="dxa"/>
          </w:tcPr>
          <w:p w14:paraId="1A70DABB" w14:textId="77777777" w:rsidR="00DA2A29" w:rsidRPr="00D65F5F" w:rsidRDefault="00DA2A29" w:rsidP="00737400">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683F599" w14:textId="77777777" w:rsidR="00DA2A29" w:rsidRPr="00265535" w:rsidRDefault="00DA2A29" w:rsidP="00737400">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DA2A29" w:rsidRPr="00D65F5F" w14:paraId="74D1289A" w14:textId="77777777" w:rsidTr="00737400">
        <w:tc>
          <w:tcPr>
            <w:tcW w:w="567" w:type="dxa"/>
          </w:tcPr>
          <w:p w14:paraId="0DF42873"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6AC0783A"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2E3BC190" w14:textId="77777777" w:rsidTr="00737400">
        <w:tc>
          <w:tcPr>
            <w:tcW w:w="567" w:type="dxa"/>
          </w:tcPr>
          <w:p w14:paraId="170F8C7E"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4A8D6A81"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DA2A29" w:rsidRPr="00D65F5F" w14:paraId="59D2CCBD" w14:textId="77777777" w:rsidTr="00737400">
        <w:tc>
          <w:tcPr>
            <w:tcW w:w="567" w:type="dxa"/>
          </w:tcPr>
          <w:p w14:paraId="457D7DF7"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A563F99"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0840D679" w14:textId="77777777" w:rsidTr="00737400">
        <w:tc>
          <w:tcPr>
            <w:tcW w:w="567" w:type="dxa"/>
          </w:tcPr>
          <w:p w14:paraId="070547C1"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709E6976"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1FC5E055" w14:textId="77777777" w:rsidTr="00737400">
        <w:tc>
          <w:tcPr>
            <w:tcW w:w="567" w:type="dxa"/>
          </w:tcPr>
          <w:p w14:paraId="3A708426"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98A7562"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56CEA5DA" w14:textId="77777777" w:rsidTr="00737400">
        <w:tc>
          <w:tcPr>
            <w:tcW w:w="567" w:type="dxa"/>
          </w:tcPr>
          <w:p w14:paraId="053BEB68"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6C2B60B"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DA2A29" w:rsidRPr="00D65F5F" w14:paraId="73CD0679" w14:textId="77777777" w:rsidTr="00737400">
        <w:tc>
          <w:tcPr>
            <w:tcW w:w="567" w:type="dxa"/>
          </w:tcPr>
          <w:p w14:paraId="50BD7E93"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10ADBA34"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1B7E48E5"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0018A2AD" w14:textId="77777777" w:rsidTr="00737400">
        <w:tc>
          <w:tcPr>
            <w:tcW w:w="8221" w:type="dxa"/>
            <w:gridSpan w:val="2"/>
            <w:vAlign w:val="center"/>
          </w:tcPr>
          <w:p w14:paraId="56BF331C" w14:textId="77777777" w:rsidR="00DA2A29" w:rsidRPr="00804D22" w:rsidRDefault="00DA2A29" w:rsidP="00737400">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w:t>
            </w:r>
            <w:r>
              <w:rPr>
                <w:rFonts w:ascii="Arial Narrow" w:hAnsi="Arial Narrow"/>
                <w:spacing w:val="-1"/>
                <w:sz w:val="16"/>
                <w:szCs w:val="16"/>
                <w:lang w:val="pt-BR"/>
              </w:rPr>
              <w:t xml:space="preserve"> </w:t>
            </w:r>
            <w:r w:rsidRPr="00804D22">
              <w:rPr>
                <w:rFonts w:ascii="Arial Narrow" w:hAnsi="Arial Narrow"/>
                <w:spacing w:val="-1"/>
                <w:sz w:val="16"/>
                <w:szCs w:val="16"/>
                <w:lang w:val="pt-BR"/>
              </w:rPr>
              <w:t xml:space="preserve"> DE EDUCAÇÃO, CULTURA, DESPORTO E LAZER</w:t>
            </w:r>
          </w:p>
        </w:tc>
      </w:tr>
      <w:tr w:rsidR="00DA2A29" w:rsidRPr="00D65F5F" w14:paraId="0A48FAAD" w14:textId="77777777" w:rsidTr="00737400">
        <w:tc>
          <w:tcPr>
            <w:tcW w:w="567" w:type="dxa"/>
          </w:tcPr>
          <w:p w14:paraId="4C2570BB"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362A461"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DA2A29" w:rsidRPr="00D65F5F" w14:paraId="3E6CB8B9" w14:textId="77777777" w:rsidTr="00737400">
        <w:tc>
          <w:tcPr>
            <w:tcW w:w="567" w:type="dxa"/>
          </w:tcPr>
          <w:p w14:paraId="2CC585BB" w14:textId="77777777" w:rsidR="00DA2A29" w:rsidRPr="00D65F5F" w:rsidRDefault="00DA2A29" w:rsidP="00737400">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0A82A54"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DA2A29" w:rsidRPr="00D65F5F" w14:paraId="56FB709D" w14:textId="77777777" w:rsidTr="00737400">
        <w:tc>
          <w:tcPr>
            <w:tcW w:w="567" w:type="dxa"/>
          </w:tcPr>
          <w:p w14:paraId="6BF773BC"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1FEE08"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20853043" w14:textId="77777777" w:rsidTr="00737400">
        <w:tc>
          <w:tcPr>
            <w:tcW w:w="567" w:type="dxa"/>
          </w:tcPr>
          <w:p w14:paraId="071C0A5C"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59C61E4C"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DA2A29" w:rsidRPr="00D65F5F" w14:paraId="4C3B5785" w14:textId="77777777" w:rsidTr="00737400">
        <w:tc>
          <w:tcPr>
            <w:tcW w:w="567" w:type="dxa"/>
          </w:tcPr>
          <w:p w14:paraId="30994E56"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45F0479"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4B3C48E3" w14:textId="77777777" w:rsidTr="00737400">
        <w:tc>
          <w:tcPr>
            <w:tcW w:w="567" w:type="dxa"/>
          </w:tcPr>
          <w:p w14:paraId="1B9960AF"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61EEB78"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472F8120" w14:textId="77777777" w:rsidTr="00737400">
        <w:tc>
          <w:tcPr>
            <w:tcW w:w="567" w:type="dxa"/>
          </w:tcPr>
          <w:p w14:paraId="62C514B0"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DB7972D"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621A4140" w14:textId="77777777" w:rsidTr="00737400">
        <w:tc>
          <w:tcPr>
            <w:tcW w:w="567" w:type="dxa"/>
          </w:tcPr>
          <w:p w14:paraId="0479720F"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2195D3A"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320FE4AA" w14:textId="77777777" w:rsidTr="00737400">
        <w:tc>
          <w:tcPr>
            <w:tcW w:w="567" w:type="dxa"/>
          </w:tcPr>
          <w:p w14:paraId="24462385"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1CD750B"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26C4140B"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3170A38A" w14:textId="77777777" w:rsidTr="00737400">
        <w:tc>
          <w:tcPr>
            <w:tcW w:w="8221" w:type="dxa"/>
            <w:gridSpan w:val="2"/>
            <w:vAlign w:val="center"/>
          </w:tcPr>
          <w:p w14:paraId="4B41AC02" w14:textId="77777777" w:rsidR="00DA2A29" w:rsidRPr="00B768BB" w:rsidRDefault="00DA2A29" w:rsidP="00737400">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DA2A29" w:rsidRPr="00D65F5F" w14:paraId="40C4C312" w14:textId="77777777" w:rsidTr="00737400">
        <w:tc>
          <w:tcPr>
            <w:tcW w:w="567" w:type="dxa"/>
          </w:tcPr>
          <w:p w14:paraId="493EC4AB"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080B9E4E" w14:textId="77777777" w:rsidR="00DA2A29" w:rsidRPr="00265535" w:rsidRDefault="00DA2A29" w:rsidP="00737400">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DA2A29" w:rsidRPr="00D65F5F" w14:paraId="454B7A6A" w14:textId="77777777" w:rsidTr="00737400">
        <w:tc>
          <w:tcPr>
            <w:tcW w:w="567" w:type="dxa"/>
          </w:tcPr>
          <w:p w14:paraId="577C4DDF" w14:textId="77777777" w:rsidR="00DA2A29" w:rsidRPr="00D65F5F" w:rsidRDefault="00DA2A29" w:rsidP="00737400">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6C45707" w14:textId="77777777" w:rsidR="00DA2A29" w:rsidRPr="00265535" w:rsidRDefault="00DA2A29" w:rsidP="00737400">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DA2A29" w:rsidRPr="00D65F5F" w14:paraId="36C82FA8" w14:textId="77777777" w:rsidTr="00737400">
        <w:tc>
          <w:tcPr>
            <w:tcW w:w="567" w:type="dxa"/>
          </w:tcPr>
          <w:p w14:paraId="7BA40A4C"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5F2C04FC"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62B27C73" w14:textId="77777777" w:rsidTr="00737400">
        <w:tc>
          <w:tcPr>
            <w:tcW w:w="567" w:type="dxa"/>
          </w:tcPr>
          <w:p w14:paraId="38D92064" w14:textId="77777777" w:rsidR="00DA2A29" w:rsidRPr="00D65F5F"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CBC666E"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DA2A29" w:rsidRPr="00D65F5F" w14:paraId="3CAB6951" w14:textId="77777777" w:rsidTr="00737400">
        <w:tc>
          <w:tcPr>
            <w:tcW w:w="567" w:type="dxa"/>
          </w:tcPr>
          <w:p w14:paraId="745D3698"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370457DC"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23814A15" w14:textId="77777777" w:rsidTr="00737400">
        <w:tc>
          <w:tcPr>
            <w:tcW w:w="567" w:type="dxa"/>
          </w:tcPr>
          <w:p w14:paraId="16F40C77"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2B8EE203"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2883902F" w14:textId="77777777" w:rsidTr="00737400">
        <w:tc>
          <w:tcPr>
            <w:tcW w:w="567" w:type="dxa"/>
          </w:tcPr>
          <w:p w14:paraId="3203DBED"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918D3D6"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4E887A05" w14:textId="77777777" w:rsidTr="00737400">
        <w:tc>
          <w:tcPr>
            <w:tcW w:w="567" w:type="dxa"/>
          </w:tcPr>
          <w:p w14:paraId="5A3F33F0"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5B8685C"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089663DC" w14:textId="77777777" w:rsidTr="00737400">
        <w:tc>
          <w:tcPr>
            <w:tcW w:w="567" w:type="dxa"/>
          </w:tcPr>
          <w:p w14:paraId="64BE0188" w14:textId="77777777" w:rsidR="00DA2A29" w:rsidRDefault="00DA2A29" w:rsidP="00737400">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684DB7F0" w14:textId="77777777" w:rsidR="00DA2A29" w:rsidRPr="00265535" w:rsidRDefault="00DA2A29" w:rsidP="00737400">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C819118" w14:textId="77777777" w:rsidR="00DA2A29" w:rsidRPr="007C2816" w:rsidRDefault="00DA2A29" w:rsidP="00DA2A29">
      <w:pPr>
        <w:pStyle w:val="PargrafodaLista"/>
        <w:tabs>
          <w:tab w:val="left" w:pos="0"/>
          <w:tab w:val="left" w:pos="426"/>
        </w:tabs>
        <w:spacing w:after="120"/>
        <w:ind w:left="0"/>
        <w:rPr>
          <w:rFonts w:ascii="Arial Narrow" w:hAnsi="Arial Narrow"/>
          <w:b/>
        </w:rPr>
      </w:pPr>
    </w:p>
    <w:p w14:paraId="61A7F299"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SANÇÕES</w:t>
      </w:r>
    </w:p>
    <w:p w14:paraId="0312D03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LICITANTE</w:t>
      </w:r>
      <w:r w:rsidRPr="007C2816">
        <w:rPr>
          <w:rFonts w:ascii="Arial Narrow" w:hAnsi="Arial Narrow"/>
        </w:rPr>
        <w:t xml:space="preserve"> que:</w:t>
      </w:r>
    </w:p>
    <w:p w14:paraId="03CAB8C2"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131E97BD"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17AFED0C"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5325AAD6"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6717B457"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136E6B1D"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E0FF48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discriminadas no subitem acima, a Administração poderá, garantida a prévia defesa, aplicar a </w:t>
      </w:r>
      <w:r>
        <w:rPr>
          <w:rFonts w:ascii="Arial Narrow" w:hAnsi="Arial Narrow"/>
        </w:rPr>
        <w:t>LICITANTE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1524B357"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LICITANTE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3C00D158"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066BF46A"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lastRenderedPageBreak/>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768C3902"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7C73EBE6"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062DBF3C"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40E0AD5"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LICITANTE</w:t>
      </w:r>
      <w:r w:rsidRPr="007C2816">
        <w:rPr>
          <w:rFonts w:ascii="Arial Narrow" w:hAnsi="Arial Narrow"/>
        </w:rPr>
        <w:t xml:space="preserve"> ressarcir a Administração Pública Municipal pelos prejuízos resultantes de sua ação ou omissão.</w:t>
      </w:r>
    </w:p>
    <w:p w14:paraId="49C26365"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416C079D"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LICITANTE</w:t>
      </w:r>
      <w:r w:rsidRPr="007C2816">
        <w:rPr>
          <w:rFonts w:ascii="Arial Narrow" w:hAnsi="Arial Narrow"/>
        </w:rPr>
        <w:t xml:space="preserve"> no prazo de 5 (cinco) dias úteis.</w:t>
      </w:r>
    </w:p>
    <w:p w14:paraId="686CD76B"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13.2 será retido dos pagamentos devidos pela Administração Pública Municipal ou cobrado judicialmente.</w:t>
      </w:r>
    </w:p>
    <w:p w14:paraId="3291055B"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(13)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0087339A"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Nenhuma parte será responsável perante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5DD34F9E"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Pr>
          <w:rFonts w:ascii="Arial Narrow" w:hAnsi="Arial Narrow"/>
        </w:rPr>
        <w:t>LICITANTE</w:t>
      </w:r>
      <w:r w:rsidRPr="007C2816">
        <w:rPr>
          <w:rFonts w:ascii="Arial Narrow" w:hAnsi="Arial Narrow"/>
        </w:rPr>
        <w:t xml:space="preserve"> e desde que aceito pela </w:t>
      </w:r>
      <w:r>
        <w:rPr>
          <w:rFonts w:ascii="Arial Narrow" w:hAnsi="Arial Narrow"/>
        </w:rPr>
        <w:t>SECRETARIA DE VIAÇÃO, OBRAS E SERVIÇOS URBANOS</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r>
        <w:rPr>
          <w:rFonts w:ascii="Arial Narrow" w:hAnsi="Arial Narrow"/>
        </w:rPr>
        <w:tab/>
      </w:r>
    </w:p>
    <w:p w14:paraId="0EA254D7" w14:textId="77777777" w:rsidR="00DA2A29" w:rsidRPr="007C2816" w:rsidRDefault="00DA2A29" w:rsidP="00DA2A29">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ficam sujeitas às penalidades do art. 87, III e IV da Lei nº 8.666, de 1993, a </w:t>
      </w:r>
      <w:r>
        <w:rPr>
          <w:rFonts w:ascii="Arial Narrow" w:hAnsi="Arial Narrow"/>
        </w:rPr>
        <w:t>LICITANTE</w:t>
      </w:r>
      <w:r w:rsidRPr="007C2816">
        <w:rPr>
          <w:rFonts w:ascii="Arial Narrow" w:hAnsi="Arial Narrow"/>
        </w:rPr>
        <w:t xml:space="preserve"> que:</w:t>
      </w:r>
    </w:p>
    <w:p w14:paraId="049D8564"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2A12F32B"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3407880C"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1FFAFC85"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LICITANTE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7AB62AB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1"/>
    <w:bookmarkEnd w:id="2"/>
    <w:p w14:paraId="7B1D3187"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4D6639D9" w:rsidR="008E5552" w:rsidRPr="004853A9" w:rsidRDefault="008E5552" w:rsidP="008E5552">
      <w:pPr>
        <w:jc w:val="center"/>
        <w:rPr>
          <w:b/>
        </w:rPr>
      </w:pPr>
      <w:r w:rsidRPr="004853A9">
        <w:rPr>
          <w:b/>
        </w:rPr>
        <w:t xml:space="preserve">PREGÃO PRESENCIAL-SRP Nº </w:t>
      </w:r>
      <w:r w:rsidR="0046425F">
        <w:rPr>
          <w:b/>
        </w:rPr>
        <w:t>017/2019</w:t>
      </w:r>
      <w:r w:rsidR="008A5DB1">
        <w:rPr>
          <w:b/>
        </w:rPr>
        <w:t>-PMA/BA</w:t>
      </w:r>
    </w:p>
    <w:p w14:paraId="5AE49ACA" w14:textId="543D3066" w:rsidR="008E5552" w:rsidRPr="004853A9" w:rsidRDefault="008E5552" w:rsidP="008E5552">
      <w:pPr>
        <w:jc w:val="center"/>
        <w:rPr>
          <w:b/>
        </w:rPr>
      </w:pPr>
      <w:r w:rsidRPr="004853A9">
        <w:rPr>
          <w:b/>
        </w:rPr>
        <w:t xml:space="preserve">Processo Administrativo nº. </w:t>
      </w:r>
      <w:r w:rsidR="0046425F">
        <w:rPr>
          <w:b/>
        </w:rPr>
        <w:t>042/2019</w:t>
      </w:r>
      <w:r w:rsidR="000448B4">
        <w:rPr>
          <w:b/>
        </w:rPr>
        <w:t>-PP/PMA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W w:w="8913" w:type="dxa"/>
        <w:tblInd w:w="75" w:type="dxa"/>
        <w:tblCellMar>
          <w:left w:w="70" w:type="dxa"/>
          <w:right w:w="70" w:type="dxa"/>
        </w:tblCellMar>
        <w:tblLook w:val="04A0" w:firstRow="1" w:lastRow="0" w:firstColumn="1" w:lastColumn="0" w:noHBand="0" w:noVBand="1"/>
      </w:tblPr>
      <w:tblGrid>
        <w:gridCol w:w="580"/>
        <w:gridCol w:w="3810"/>
        <w:gridCol w:w="840"/>
        <w:gridCol w:w="840"/>
        <w:gridCol w:w="820"/>
        <w:gridCol w:w="943"/>
        <w:gridCol w:w="1080"/>
      </w:tblGrid>
      <w:tr w:rsidR="00532B4F" w:rsidRPr="00532B4F" w14:paraId="112E6E1E" w14:textId="77777777" w:rsidTr="00532B4F">
        <w:trPr>
          <w:trHeight w:val="255"/>
        </w:trPr>
        <w:tc>
          <w:tcPr>
            <w:tcW w:w="89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4863EE"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LOTE I</w:t>
            </w:r>
          </w:p>
        </w:tc>
      </w:tr>
      <w:tr w:rsidR="00532B4F" w:rsidRPr="00532B4F" w14:paraId="68885B60" w14:textId="77777777" w:rsidTr="00473D35">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432168"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ITEM</w:t>
            </w:r>
          </w:p>
        </w:tc>
        <w:tc>
          <w:tcPr>
            <w:tcW w:w="3810" w:type="dxa"/>
            <w:tcBorders>
              <w:top w:val="nil"/>
              <w:left w:val="nil"/>
              <w:bottom w:val="single" w:sz="4" w:space="0" w:color="auto"/>
              <w:right w:val="single" w:sz="4" w:space="0" w:color="auto"/>
            </w:tcBorders>
            <w:shd w:val="clear" w:color="auto" w:fill="auto"/>
            <w:vAlign w:val="center"/>
            <w:hideMark/>
          </w:tcPr>
          <w:p w14:paraId="53656893"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MATERIAL</w:t>
            </w:r>
          </w:p>
        </w:tc>
        <w:tc>
          <w:tcPr>
            <w:tcW w:w="840" w:type="dxa"/>
            <w:tcBorders>
              <w:top w:val="nil"/>
              <w:left w:val="nil"/>
              <w:bottom w:val="single" w:sz="4" w:space="0" w:color="auto"/>
              <w:right w:val="single" w:sz="4" w:space="0" w:color="auto"/>
            </w:tcBorders>
            <w:shd w:val="clear" w:color="auto" w:fill="auto"/>
            <w:vAlign w:val="center"/>
            <w:hideMark/>
          </w:tcPr>
          <w:p w14:paraId="7469A86A"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UND</w:t>
            </w:r>
          </w:p>
        </w:tc>
        <w:tc>
          <w:tcPr>
            <w:tcW w:w="840" w:type="dxa"/>
            <w:tcBorders>
              <w:top w:val="nil"/>
              <w:left w:val="nil"/>
              <w:bottom w:val="single" w:sz="4" w:space="0" w:color="auto"/>
              <w:right w:val="single" w:sz="4" w:space="0" w:color="auto"/>
            </w:tcBorders>
            <w:shd w:val="clear" w:color="auto" w:fill="auto"/>
            <w:vAlign w:val="center"/>
            <w:hideMark/>
          </w:tcPr>
          <w:p w14:paraId="146EE29F"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MARCA</w:t>
            </w:r>
          </w:p>
        </w:tc>
        <w:tc>
          <w:tcPr>
            <w:tcW w:w="820" w:type="dxa"/>
            <w:tcBorders>
              <w:top w:val="nil"/>
              <w:left w:val="nil"/>
              <w:bottom w:val="single" w:sz="4" w:space="0" w:color="auto"/>
              <w:right w:val="single" w:sz="4" w:space="0" w:color="auto"/>
            </w:tcBorders>
            <w:shd w:val="clear" w:color="auto" w:fill="auto"/>
            <w:vAlign w:val="center"/>
            <w:hideMark/>
          </w:tcPr>
          <w:p w14:paraId="7CF8A7D4" w14:textId="3417CDA3" w:rsidR="00532B4F" w:rsidRPr="00532B4F" w:rsidRDefault="00473D35" w:rsidP="00532B4F">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MARCA</w:t>
            </w:r>
          </w:p>
        </w:tc>
        <w:tc>
          <w:tcPr>
            <w:tcW w:w="943" w:type="dxa"/>
            <w:tcBorders>
              <w:top w:val="nil"/>
              <w:left w:val="nil"/>
              <w:bottom w:val="single" w:sz="4" w:space="0" w:color="auto"/>
              <w:right w:val="single" w:sz="4" w:space="0" w:color="auto"/>
            </w:tcBorders>
            <w:shd w:val="clear" w:color="auto" w:fill="auto"/>
            <w:vAlign w:val="center"/>
            <w:hideMark/>
          </w:tcPr>
          <w:p w14:paraId="6A4B6773"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 xml:space="preserve"> R$ UNITÁRIO </w:t>
            </w:r>
          </w:p>
        </w:tc>
        <w:tc>
          <w:tcPr>
            <w:tcW w:w="1080" w:type="dxa"/>
            <w:tcBorders>
              <w:top w:val="nil"/>
              <w:left w:val="nil"/>
              <w:bottom w:val="single" w:sz="4" w:space="0" w:color="auto"/>
              <w:right w:val="single" w:sz="4" w:space="0" w:color="auto"/>
            </w:tcBorders>
            <w:shd w:val="clear" w:color="auto" w:fill="auto"/>
            <w:vAlign w:val="center"/>
            <w:hideMark/>
          </w:tcPr>
          <w:p w14:paraId="69CC954B"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 xml:space="preserve"> R$  TOTAL </w:t>
            </w:r>
          </w:p>
        </w:tc>
      </w:tr>
      <w:tr w:rsidR="00473D35" w:rsidRPr="00532B4F" w14:paraId="1799650A"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2658C0" w14:textId="064FCF64"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01</w:t>
            </w:r>
          </w:p>
        </w:tc>
        <w:tc>
          <w:tcPr>
            <w:tcW w:w="3810" w:type="dxa"/>
            <w:tcBorders>
              <w:top w:val="nil"/>
              <w:left w:val="nil"/>
              <w:bottom w:val="single" w:sz="4" w:space="0" w:color="auto"/>
              <w:right w:val="single" w:sz="4" w:space="0" w:color="auto"/>
            </w:tcBorders>
            <w:shd w:val="clear" w:color="auto" w:fill="auto"/>
            <w:vAlign w:val="center"/>
            <w:hideMark/>
          </w:tcPr>
          <w:p w14:paraId="2427A6A7" w14:textId="63D5D1CE"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LÂMPADA VAPOR SÓDIO 70W </w:t>
            </w:r>
          </w:p>
        </w:tc>
        <w:tc>
          <w:tcPr>
            <w:tcW w:w="840" w:type="dxa"/>
            <w:tcBorders>
              <w:top w:val="nil"/>
              <w:left w:val="nil"/>
              <w:bottom w:val="single" w:sz="4" w:space="0" w:color="auto"/>
              <w:right w:val="single" w:sz="4" w:space="0" w:color="auto"/>
            </w:tcBorders>
            <w:shd w:val="clear" w:color="auto" w:fill="auto"/>
            <w:vAlign w:val="center"/>
            <w:hideMark/>
          </w:tcPr>
          <w:p w14:paraId="20311389" w14:textId="273B705B"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15C73175" w14:textId="1C6420D9"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500</w:t>
            </w:r>
          </w:p>
        </w:tc>
        <w:tc>
          <w:tcPr>
            <w:tcW w:w="820" w:type="dxa"/>
            <w:tcBorders>
              <w:top w:val="nil"/>
              <w:left w:val="nil"/>
              <w:bottom w:val="single" w:sz="4" w:space="0" w:color="auto"/>
              <w:right w:val="single" w:sz="4" w:space="0" w:color="auto"/>
            </w:tcBorders>
            <w:shd w:val="clear" w:color="auto" w:fill="auto"/>
            <w:vAlign w:val="center"/>
          </w:tcPr>
          <w:p w14:paraId="15C1224F" w14:textId="1038BF75"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2D4DEB25"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2142B7F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32D257C2"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C5FB55" w14:textId="4A015E9E"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02</w:t>
            </w:r>
          </w:p>
        </w:tc>
        <w:tc>
          <w:tcPr>
            <w:tcW w:w="3810" w:type="dxa"/>
            <w:tcBorders>
              <w:top w:val="nil"/>
              <w:left w:val="nil"/>
              <w:bottom w:val="single" w:sz="4" w:space="0" w:color="auto"/>
              <w:right w:val="single" w:sz="4" w:space="0" w:color="auto"/>
            </w:tcBorders>
            <w:shd w:val="clear" w:color="auto" w:fill="auto"/>
            <w:vAlign w:val="center"/>
            <w:hideMark/>
          </w:tcPr>
          <w:p w14:paraId="3047EFC1" w14:textId="2295F211"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LÂMPADA VAPOR SÓDIO 250W</w:t>
            </w:r>
          </w:p>
        </w:tc>
        <w:tc>
          <w:tcPr>
            <w:tcW w:w="840" w:type="dxa"/>
            <w:tcBorders>
              <w:top w:val="nil"/>
              <w:left w:val="nil"/>
              <w:bottom w:val="single" w:sz="4" w:space="0" w:color="auto"/>
              <w:right w:val="single" w:sz="4" w:space="0" w:color="auto"/>
            </w:tcBorders>
            <w:shd w:val="clear" w:color="auto" w:fill="auto"/>
            <w:vAlign w:val="center"/>
            <w:hideMark/>
          </w:tcPr>
          <w:p w14:paraId="52C58CF7" w14:textId="204E70B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7FBDAF00" w14:textId="547C79B0"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2AEF99F3" w14:textId="6C15ABCA"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44F1B800"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082C9EBC"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656175A1"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7D6F90" w14:textId="4C216347"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03</w:t>
            </w:r>
          </w:p>
        </w:tc>
        <w:tc>
          <w:tcPr>
            <w:tcW w:w="3810" w:type="dxa"/>
            <w:tcBorders>
              <w:top w:val="nil"/>
              <w:left w:val="nil"/>
              <w:bottom w:val="single" w:sz="4" w:space="0" w:color="auto"/>
              <w:right w:val="single" w:sz="4" w:space="0" w:color="auto"/>
            </w:tcBorders>
            <w:shd w:val="clear" w:color="auto" w:fill="auto"/>
            <w:vAlign w:val="center"/>
            <w:hideMark/>
          </w:tcPr>
          <w:p w14:paraId="492DC918" w14:textId="36F10EE3"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LÂMPADA VAPOR METÁLICO 70W</w:t>
            </w:r>
          </w:p>
        </w:tc>
        <w:tc>
          <w:tcPr>
            <w:tcW w:w="840" w:type="dxa"/>
            <w:tcBorders>
              <w:top w:val="nil"/>
              <w:left w:val="nil"/>
              <w:bottom w:val="single" w:sz="4" w:space="0" w:color="auto"/>
              <w:right w:val="single" w:sz="4" w:space="0" w:color="auto"/>
            </w:tcBorders>
            <w:shd w:val="clear" w:color="auto" w:fill="auto"/>
            <w:vAlign w:val="center"/>
            <w:hideMark/>
          </w:tcPr>
          <w:p w14:paraId="7C887921" w14:textId="7E1195F8"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1A9BD7E8" w14:textId="0E73CA58"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7</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67B6AEEE" w14:textId="166C5EBE"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661BD85"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EB08815"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5CED7E7F"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EA7FD2" w14:textId="58BE3B81"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04</w:t>
            </w:r>
          </w:p>
        </w:tc>
        <w:tc>
          <w:tcPr>
            <w:tcW w:w="3810" w:type="dxa"/>
            <w:tcBorders>
              <w:top w:val="nil"/>
              <w:left w:val="nil"/>
              <w:bottom w:val="single" w:sz="4" w:space="0" w:color="auto"/>
              <w:right w:val="single" w:sz="4" w:space="0" w:color="auto"/>
            </w:tcBorders>
            <w:shd w:val="clear" w:color="auto" w:fill="auto"/>
            <w:vAlign w:val="center"/>
            <w:hideMark/>
          </w:tcPr>
          <w:p w14:paraId="4D368F6D" w14:textId="6204E3A3"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LÂMPADA VAPOR METÁLICO 250W</w:t>
            </w:r>
          </w:p>
        </w:tc>
        <w:tc>
          <w:tcPr>
            <w:tcW w:w="840" w:type="dxa"/>
            <w:tcBorders>
              <w:top w:val="nil"/>
              <w:left w:val="nil"/>
              <w:bottom w:val="single" w:sz="4" w:space="0" w:color="auto"/>
              <w:right w:val="single" w:sz="4" w:space="0" w:color="auto"/>
            </w:tcBorders>
            <w:shd w:val="clear" w:color="auto" w:fill="auto"/>
            <w:vAlign w:val="center"/>
            <w:hideMark/>
          </w:tcPr>
          <w:p w14:paraId="41293744" w14:textId="708DB9DD"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653A1068" w14:textId="5B0D35B5"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300</w:t>
            </w:r>
          </w:p>
        </w:tc>
        <w:tc>
          <w:tcPr>
            <w:tcW w:w="820" w:type="dxa"/>
            <w:tcBorders>
              <w:top w:val="nil"/>
              <w:left w:val="nil"/>
              <w:bottom w:val="single" w:sz="4" w:space="0" w:color="auto"/>
              <w:right w:val="single" w:sz="4" w:space="0" w:color="auto"/>
            </w:tcBorders>
            <w:shd w:val="clear" w:color="auto" w:fill="auto"/>
            <w:vAlign w:val="center"/>
          </w:tcPr>
          <w:p w14:paraId="7F94446A" w14:textId="567B6A53"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76118027"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186E5CD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5AB09541"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1AC3C7" w14:textId="32C22C80"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05</w:t>
            </w:r>
          </w:p>
        </w:tc>
        <w:tc>
          <w:tcPr>
            <w:tcW w:w="3810" w:type="dxa"/>
            <w:tcBorders>
              <w:top w:val="nil"/>
              <w:left w:val="nil"/>
              <w:bottom w:val="single" w:sz="4" w:space="0" w:color="auto"/>
              <w:right w:val="single" w:sz="4" w:space="0" w:color="auto"/>
            </w:tcBorders>
            <w:shd w:val="clear" w:color="auto" w:fill="auto"/>
            <w:vAlign w:val="center"/>
            <w:hideMark/>
          </w:tcPr>
          <w:p w14:paraId="03D56384" w14:textId="3E64C038"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LÂMPADA VAPOR METÁLICO 400W</w:t>
            </w:r>
          </w:p>
        </w:tc>
        <w:tc>
          <w:tcPr>
            <w:tcW w:w="840" w:type="dxa"/>
            <w:tcBorders>
              <w:top w:val="nil"/>
              <w:left w:val="nil"/>
              <w:bottom w:val="single" w:sz="4" w:space="0" w:color="auto"/>
              <w:right w:val="single" w:sz="4" w:space="0" w:color="auto"/>
            </w:tcBorders>
            <w:shd w:val="clear" w:color="auto" w:fill="auto"/>
            <w:vAlign w:val="center"/>
            <w:hideMark/>
          </w:tcPr>
          <w:p w14:paraId="2C57779A" w14:textId="38333EBD"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32940EB6" w14:textId="4AA7A0CE"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20</w:t>
            </w:r>
            <w:r w:rsidRPr="00CC593D">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tcPr>
          <w:p w14:paraId="750525B2" w14:textId="57AAE10C"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18405BD"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20DD090A"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75898747"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5AC989" w14:textId="34DBE49E"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06</w:t>
            </w:r>
          </w:p>
        </w:tc>
        <w:tc>
          <w:tcPr>
            <w:tcW w:w="3810" w:type="dxa"/>
            <w:tcBorders>
              <w:top w:val="nil"/>
              <w:left w:val="nil"/>
              <w:bottom w:val="single" w:sz="4" w:space="0" w:color="auto"/>
              <w:right w:val="single" w:sz="4" w:space="0" w:color="auto"/>
            </w:tcBorders>
            <w:shd w:val="clear" w:color="auto" w:fill="auto"/>
            <w:vAlign w:val="center"/>
            <w:hideMark/>
          </w:tcPr>
          <w:p w14:paraId="0CF26E54" w14:textId="55A178E0"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RELÊ FOTOCÉLULA BIVOLT (LIGA A NOITE)</w:t>
            </w:r>
          </w:p>
        </w:tc>
        <w:tc>
          <w:tcPr>
            <w:tcW w:w="840" w:type="dxa"/>
            <w:tcBorders>
              <w:top w:val="nil"/>
              <w:left w:val="nil"/>
              <w:bottom w:val="single" w:sz="4" w:space="0" w:color="auto"/>
              <w:right w:val="single" w:sz="4" w:space="0" w:color="auto"/>
            </w:tcBorders>
            <w:shd w:val="clear" w:color="auto" w:fill="auto"/>
            <w:vAlign w:val="center"/>
            <w:hideMark/>
          </w:tcPr>
          <w:p w14:paraId="4B7F5306" w14:textId="5BE1FC3B"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6EA0E418" w14:textId="2E0F062F"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150</w:t>
            </w:r>
            <w:r w:rsidRPr="00CC593D">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tcPr>
          <w:p w14:paraId="2D5B6189" w14:textId="51885C9B"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25B97F2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584F4EA9"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5183E8C3"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179F7C" w14:textId="1DBE0C3D"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07</w:t>
            </w:r>
          </w:p>
        </w:tc>
        <w:tc>
          <w:tcPr>
            <w:tcW w:w="3810" w:type="dxa"/>
            <w:tcBorders>
              <w:top w:val="nil"/>
              <w:left w:val="nil"/>
              <w:bottom w:val="single" w:sz="4" w:space="0" w:color="auto"/>
              <w:right w:val="single" w:sz="4" w:space="0" w:color="auto"/>
            </w:tcBorders>
            <w:shd w:val="clear" w:color="auto" w:fill="auto"/>
            <w:vAlign w:val="center"/>
            <w:hideMark/>
          </w:tcPr>
          <w:p w14:paraId="7D4E3913" w14:textId="4E36F8B2"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LUMINÁRIA PÚBLICA ABERTA E40</w:t>
            </w:r>
          </w:p>
        </w:tc>
        <w:tc>
          <w:tcPr>
            <w:tcW w:w="840" w:type="dxa"/>
            <w:tcBorders>
              <w:top w:val="nil"/>
              <w:left w:val="nil"/>
              <w:bottom w:val="single" w:sz="4" w:space="0" w:color="auto"/>
              <w:right w:val="single" w:sz="4" w:space="0" w:color="auto"/>
            </w:tcBorders>
            <w:shd w:val="clear" w:color="auto" w:fill="auto"/>
            <w:vAlign w:val="center"/>
            <w:hideMark/>
          </w:tcPr>
          <w:p w14:paraId="3CF096B9" w14:textId="5CCE8A77"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74D304C1" w14:textId="54C81F5D"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5E6A603D" w14:textId="77557894"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1FAF561"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03A44F5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172322F5"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8550DD" w14:textId="5FAA9CEF"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08</w:t>
            </w:r>
          </w:p>
        </w:tc>
        <w:tc>
          <w:tcPr>
            <w:tcW w:w="3810" w:type="dxa"/>
            <w:tcBorders>
              <w:top w:val="nil"/>
              <w:left w:val="nil"/>
              <w:bottom w:val="single" w:sz="4" w:space="0" w:color="auto"/>
              <w:right w:val="single" w:sz="4" w:space="0" w:color="auto"/>
            </w:tcBorders>
            <w:shd w:val="clear" w:color="auto" w:fill="auto"/>
            <w:vAlign w:val="center"/>
            <w:hideMark/>
          </w:tcPr>
          <w:p w14:paraId="317C07D3" w14:textId="2AFCCBC2"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LUMINÁRIA PÚBLICA ABERTA E27</w:t>
            </w:r>
          </w:p>
        </w:tc>
        <w:tc>
          <w:tcPr>
            <w:tcW w:w="840" w:type="dxa"/>
            <w:tcBorders>
              <w:top w:val="nil"/>
              <w:left w:val="nil"/>
              <w:bottom w:val="single" w:sz="4" w:space="0" w:color="auto"/>
              <w:right w:val="single" w:sz="4" w:space="0" w:color="auto"/>
            </w:tcBorders>
            <w:shd w:val="clear" w:color="auto" w:fill="auto"/>
            <w:vAlign w:val="center"/>
            <w:hideMark/>
          </w:tcPr>
          <w:p w14:paraId="7E4505D0" w14:textId="09431946"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38FCE670" w14:textId="5B835412"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5921237D" w14:textId="24FFB08A"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75B5337"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359458E5"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34B64710"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00DBB5" w14:textId="3B6A96BC"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09</w:t>
            </w:r>
          </w:p>
        </w:tc>
        <w:tc>
          <w:tcPr>
            <w:tcW w:w="3810" w:type="dxa"/>
            <w:tcBorders>
              <w:top w:val="nil"/>
              <w:left w:val="nil"/>
              <w:bottom w:val="single" w:sz="4" w:space="0" w:color="auto"/>
              <w:right w:val="single" w:sz="4" w:space="0" w:color="auto"/>
            </w:tcBorders>
            <w:shd w:val="clear" w:color="auto" w:fill="auto"/>
            <w:vAlign w:val="center"/>
            <w:hideMark/>
          </w:tcPr>
          <w:p w14:paraId="4DF98C44" w14:textId="529E3520"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LUMINÁRIA PÚBLICA FECHADA E40</w:t>
            </w:r>
          </w:p>
        </w:tc>
        <w:tc>
          <w:tcPr>
            <w:tcW w:w="840" w:type="dxa"/>
            <w:tcBorders>
              <w:top w:val="nil"/>
              <w:left w:val="nil"/>
              <w:bottom w:val="single" w:sz="4" w:space="0" w:color="auto"/>
              <w:right w:val="single" w:sz="4" w:space="0" w:color="auto"/>
            </w:tcBorders>
            <w:shd w:val="clear" w:color="auto" w:fill="auto"/>
            <w:vAlign w:val="center"/>
            <w:hideMark/>
          </w:tcPr>
          <w:p w14:paraId="7986DA8D" w14:textId="472A3737"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457B48DC" w14:textId="247ED0CD"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3</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25A700A8" w14:textId="002471D5"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12D0F39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751EABEB"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0C06EBA"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D111D8" w14:textId="6866CC7C"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w:t>
            </w:r>
          </w:p>
        </w:tc>
        <w:tc>
          <w:tcPr>
            <w:tcW w:w="3810" w:type="dxa"/>
            <w:tcBorders>
              <w:top w:val="nil"/>
              <w:left w:val="nil"/>
              <w:bottom w:val="single" w:sz="4" w:space="0" w:color="auto"/>
              <w:right w:val="single" w:sz="4" w:space="0" w:color="auto"/>
            </w:tcBorders>
            <w:shd w:val="clear" w:color="auto" w:fill="auto"/>
            <w:vAlign w:val="center"/>
            <w:hideMark/>
          </w:tcPr>
          <w:p w14:paraId="22A66DED" w14:textId="31D85149"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BRAÇO TUBO ZINCADO 1 MT ¾’</w:t>
            </w:r>
          </w:p>
        </w:tc>
        <w:tc>
          <w:tcPr>
            <w:tcW w:w="840" w:type="dxa"/>
            <w:tcBorders>
              <w:top w:val="nil"/>
              <w:left w:val="nil"/>
              <w:bottom w:val="single" w:sz="4" w:space="0" w:color="auto"/>
              <w:right w:val="single" w:sz="4" w:space="0" w:color="auto"/>
            </w:tcBorders>
            <w:shd w:val="clear" w:color="auto" w:fill="auto"/>
            <w:vAlign w:val="center"/>
            <w:hideMark/>
          </w:tcPr>
          <w:p w14:paraId="65D3EA7F" w14:textId="3C51E4C8"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0DD7FC55" w14:textId="41241733"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31F7F576" w14:textId="112FA7BD"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10908CA2"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146FD163"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79ED2450"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648C0C" w14:textId="6E416BF3"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11</w:t>
            </w:r>
          </w:p>
        </w:tc>
        <w:tc>
          <w:tcPr>
            <w:tcW w:w="3810" w:type="dxa"/>
            <w:tcBorders>
              <w:top w:val="nil"/>
              <w:left w:val="nil"/>
              <w:bottom w:val="single" w:sz="4" w:space="0" w:color="auto"/>
              <w:right w:val="single" w:sz="4" w:space="0" w:color="auto"/>
            </w:tcBorders>
            <w:shd w:val="clear" w:color="auto" w:fill="auto"/>
            <w:vAlign w:val="center"/>
            <w:hideMark/>
          </w:tcPr>
          <w:p w14:paraId="595D5DDB" w14:textId="019E42B7"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BRAÇO TUBO GALVANIZADO 2MT 1¼’</w:t>
            </w:r>
          </w:p>
        </w:tc>
        <w:tc>
          <w:tcPr>
            <w:tcW w:w="840" w:type="dxa"/>
            <w:tcBorders>
              <w:top w:val="nil"/>
              <w:left w:val="nil"/>
              <w:bottom w:val="single" w:sz="4" w:space="0" w:color="auto"/>
              <w:right w:val="single" w:sz="4" w:space="0" w:color="auto"/>
            </w:tcBorders>
            <w:shd w:val="clear" w:color="auto" w:fill="auto"/>
            <w:vAlign w:val="center"/>
            <w:hideMark/>
          </w:tcPr>
          <w:p w14:paraId="6DE68EEB" w14:textId="497FA4F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4105D0F2" w14:textId="4047383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200</w:t>
            </w:r>
          </w:p>
        </w:tc>
        <w:tc>
          <w:tcPr>
            <w:tcW w:w="820" w:type="dxa"/>
            <w:tcBorders>
              <w:top w:val="nil"/>
              <w:left w:val="nil"/>
              <w:bottom w:val="single" w:sz="4" w:space="0" w:color="auto"/>
              <w:right w:val="single" w:sz="4" w:space="0" w:color="auto"/>
            </w:tcBorders>
            <w:shd w:val="clear" w:color="auto" w:fill="auto"/>
            <w:vAlign w:val="center"/>
          </w:tcPr>
          <w:p w14:paraId="172DAC42" w14:textId="6C42A958"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4E36195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0C783099"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06E7E3F0"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96FCE3" w14:textId="75FEB621"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12</w:t>
            </w:r>
          </w:p>
        </w:tc>
        <w:tc>
          <w:tcPr>
            <w:tcW w:w="3810" w:type="dxa"/>
            <w:tcBorders>
              <w:top w:val="nil"/>
              <w:left w:val="nil"/>
              <w:bottom w:val="single" w:sz="4" w:space="0" w:color="auto"/>
              <w:right w:val="single" w:sz="4" w:space="0" w:color="auto"/>
            </w:tcBorders>
            <w:shd w:val="clear" w:color="auto" w:fill="auto"/>
            <w:vAlign w:val="center"/>
            <w:hideMark/>
          </w:tcPr>
          <w:p w14:paraId="507052A0" w14:textId="1281A059"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TOMADA RELÊ TRIPOLAR</w:t>
            </w:r>
          </w:p>
        </w:tc>
        <w:tc>
          <w:tcPr>
            <w:tcW w:w="840" w:type="dxa"/>
            <w:tcBorders>
              <w:top w:val="nil"/>
              <w:left w:val="nil"/>
              <w:bottom w:val="single" w:sz="4" w:space="0" w:color="auto"/>
              <w:right w:val="single" w:sz="4" w:space="0" w:color="auto"/>
            </w:tcBorders>
            <w:shd w:val="clear" w:color="auto" w:fill="auto"/>
            <w:vAlign w:val="center"/>
            <w:hideMark/>
          </w:tcPr>
          <w:p w14:paraId="001EACE1" w14:textId="6E25419E"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33DAE4AB" w14:textId="5FAD5DCE"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10</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6F833F0C" w14:textId="54677934"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1916B02A"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1670F807"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412631D4"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2014EE" w14:textId="771CBBA5"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13</w:t>
            </w:r>
          </w:p>
        </w:tc>
        <w:tc>
          <w:tcPr>
            <w:tcW w:w="3810" w:type="dxa"/>
            <w:tcBorders>
              <w:top w:val="nil"/>
              <w:left w:val="nil"/>
              <w:bottom w:val="single" w:sz="4" w:space="0" w:color="auto"/>
              <w:right w:val="single" w:sz="4" w:space="0" w:color="auto"/>
            </w:tcBorders>
            <w:shd w:val="clear" w:color="auto" w:fill="auto"/>
            <w:vAlign w:val="center"/>
            <w:hideMark/>
          </w:tcPr>
          <w:p w14:paraId="2ECF9E6B" w14:textId="528D9BC7"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CONECTOR PERFURAÇÃO 10X35MM</w:t>
            </w:r>
          </w:p>
        </w:tc>
        <w:tc>
          <w:tcPr>
            <w:tcW w:w="840" w:type="dxa"/>
            <w:tcBorders>
              <w:top w:val="nil"/>
              <w:left w:val="nil"/>
              <w:bottom w:val="single" w:sz="4" w:space="0" w:color="auto"/>
              <w:right w:val="single" w:sz="4" w:space="0" w:color="auto"/>
            </w:tcBorders>
            <w:shd w:val="clear" w:color="auto" w:fill="auto"/>
            <w:vAlign w:val="center"/>
            <w:hideMark/>
          </w:tcPr>
          <w:p w14:paraId="6DFD2BEF" w14:textId="4F22CB42"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248B7174" w14:textId="1A7386AD"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10</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148C2BE9" w14:textId="20A1A306"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07D4908"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167AB5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E1E976B"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527571" w14:textId="3FD391AC"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14</w:t>
            </w:r>
          </w:p>
        </w:tc>
        <w:tc>
          <w:tcPr>
            <w:tcW w:w="3810" w:type="dxa"/>
            <w:tcBorders>
              <w:top w:val="nil"/>
              <w:left w:val="nil"/>
              <w:bottom w:val="single" w:sz="4" w:space="0" w:color="auto"/>
              <w:right w:val="single" w:sz="4" w:space="0" w:color="auto"/>
            </w:tcBorders>
            <w:shd w:val="clear" w:color="auto" w:fill="auto"/>
            <w:vAlign w:val="center"/>
            <w:hideMark/>
          </w:tcPr>
          <w:p w14:paraId="037071AE" w14:textId="33C3070A"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PP 2X2,5MM</w:t>
            </w:r>
          </w:p>
        </w:tc>
        <w:tc>
          <w:tcPr>
            <w:tcW w:w="840" w:type="dxa"/>
            <w:tcBorders>
              <w:top w:val="nil"/>
              <w:left w:val="nil"/>
              <w:bottom w:val="single" w:sz="4" w:space="0" w:color="auto"/>
              <w:right w:val="single" w:sz="4" w:space="0" w:color="auto"/>
            </w:tcBorders>
            <w:shd w:val="clear" w:color="auto" w:fill="auto"/>
            <w:vAlign w:val="center"/>
            <w:hideMark/>
          </w:tcPr>
          <w:p w14:paraId="0BC5DCFB" w14:textId="6744853E"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40BB4893" w14:textId="24DC7B88"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25</w:t>
            </w:r>
            <w:r>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6BDBFC80" w14:textId="73F7DC91"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7172B72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58EA432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3C069961"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A3A774" w14:textId="5FD97B73"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15</w:t>
            </w:r>
          </w:p>
        </w:tc>
        <w:tc>
          <w:tcPr>
            <w:tcW w:w="3810" w:type="dxa"/>
            <w:tcBorders>
              <w:top w:val="nil"/>
              <w:left w:val="nil"/>
              <w:bottom w:val="single" w:sz="4" w:space="0" w:color="auto"/>
              <w:right w:val="single" w:sz="4" w:space="0" w:color="auto"/>
            </w:tcBorders>
            <w:shd w:val="clear" w:color="auto" w:fill="auto"/>
            <w:vAlign w:val="center"/>
            <w:hideMark/>
          </w:tcPr>
          <w:p w14:paraId="2F5C0733" w14:textId="02C392F2"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PP 2X4MM</w:t>
            </w:r>
          </w:p>
        </w:tc>
        <w:tc>
          <w:tcPr>
            <w:tcW w:w="840" w:type="dxa"/>
            <w:tcBorders>
              <w:top w:val="nil"/>
              <w:left w:val="nil"/>
              <w:bottom w:val="single" w:sz="4" w:space="0" w:color="auto"/>
              <w:right w:val="single" w:sz="4" w:space="0" w:color="auto"/>
            </w:tcBorders>
            <w:shd w:val="clear" w:color="auto" w:fill="auto"/>
            <w:vAlign w:val="center"/>
            <w:hideMark/>
          </w:tcPr>
          <w:p w14:paraId="788D053E" w14:textId="3C37D2E4"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550F13EF" w14:textId="227FBE7C"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20</w:t>
            </w:r>
            <w:r>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3E7C8DC4" w14:textId="06D59A25"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4B577F27"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76B5EB08"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4635A6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36E14C" w14:textId="4335EB8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16</w:t>
            </w:r>
          </w:p>
        </w:tc>
        <w:tc>
          <w:tcPr>
            <w:tcW w:w="3810" w:type="dxa"/>
            <w:tcBorders>
              <w:top w:val="nil"/>
              <w:left w:val="nil"/>
              <w:bottom w:val="single" w:sz="4" w:space="0" w:color="auto"/>
              <w:right w:val="single" w:sz="4" w:space="0" w:color="auto"/>
            </w:tcBorders>
            <w:shd w:val="clear" w:color="auto" w:fill="auto"/>
            <w:vAlign w:val="center"/>
            <w:hideMark/>
          </w:tcPr>
          <w:p w14:paraId="286E1041" w14:textId="59612E93"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PARAFUSO GALVANIZADO 300MM X 3/8</w:t>
            </w:r>
          </w:p>
        </w:tc>
        <w:tc>
          <w:tcPr>
            <w:tcW w:w="840" w:type="dxa"/>
            <w:tcBorders>
              <w:top w:val="nil"/>
              <w:left w:val="nil"/>
              <w:bottom w:val="single" w:sz="4" w:space="0" w:color="auto"/>
              <w:right w:val="single" w:sz="4" w:space="0" w:color="auto"/>
            </w:tcBorders>
            <w:shd w:val="clear" w:color="auto" w:fill="auto"/>
            <w:vAlign w:val="center"/>
            <w:hideMark/>
          </w:tcPr>
          <w:p w14:paraId="217259D1" w14:textId="667008E5"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3AEC765A" w14:textId="1A7ED6CA"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1C8522DB" w14:textId="4B872D78"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A96DBF7"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881533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F590F47"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90C677" w14:textId="79E83CA8"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17</w:t>
            </w:r>
          </w:p>
        </w:tc>
        <w:tc>
          <w:tcPr>
            <w:tcW w:w="3810" w:type="dxa"/>
            <w:tcBorders>
              <w:top w:val="nil"/>
              <w:left w:val="nil"/>
              <w:bottom w:val="single" w:sz="4" w:space="0" w:color="auto"/>
              <w:right w:val="single" w:sz="4" w:space="0" w:color="auto"/>
            </w:tcBorders>
            <w:shd w:val="clear" w:color="auto" w:fill="auto"/>
            <w:vAlign w:val="center"/>
            <w:hideMark/>
          </w:tcPr>
          <w:p w14:paraId="571A85EA" w14:textId="0E62B14B"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PARAFUSO GALVANIZADO 200MM X 3/8</w:t>
            </w:r>
          </w:p>
        </w:tc>
        <w:tc>
          <w:tcPr>
            <w:tcW w:w="840" w:type="dxa"/>
            <w:tcBorders>
              <w:top w:val="nil"/>
              <w:left w:val="nil"/>
              <w:bottom w:val="single" w:sz="4" w:space="0" w:color="auto"/>
              <w:right w:val="single" w:sz="4" w:space="0" w:color="auto"/>
            </w:tcBorders>
            <w:shd w:val="clear" w:color="auto" w:fill="auto"/>
            <w:vAlign w:val="center"/>
            <w:hideMark/>
          </w:tcPr>
          <w:p w14:paraId="2F90552D" w14:textId="3995FD82"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4F2059CB" w14:textId="748F0B29"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27218E4C" w14:textId="1BE83EFF"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4D5CD35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7D25D493"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4E80D4FF"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ABE4A6" w14:textId="1AE67C5E"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18</w:t>
            </w:r>
          </w:p>
        </w:tc>
        <w:tc>
          <w:tcPr>
            <w:tcW w:w="3810" w:type="dxa"/>
            <w:tcBorders>
              <w:top w:val="nil"/>
              <w:left w:val="nil"/>
              <w:bottom w:val="single" w:sz="4" w:space="0" w:color="auto"/>
              <w:right w:val="single" w:sz="4" w:space="0" w:color="auto"/>
            </w:tcBorders>
            <w:shd w:val="clear" w:color="auto" w:fill="auto"/>
            <w:vAlign w:val="center"/>
            <w:hideMark/>
          </w:tcPr>
          <w:p w14:paraId="0B6F5D38" w14:textId="3E5DDD13"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FITA ISOLANTE PRETA 20 METROS - 19X0,13 MM</w:t>
            </w:r>
          </w:p>
        </w:tc>
        <w:tc>
          <w:tcPr>
            <w:tcW w:w="840" w:type="dxa"/>
            <w:tcBorders>
              <w:top w:val="nil"/>
              <w:left w:val="nil"/>
              <w:bottom w:val="single" w:sz="4" w:space="0" w:color="auto"/>
              <w:right w:val="single" w:sz="4" w:space="0" w:color="auto"/>
            </w:tcBorders>
            <w:shd w:val="clear" w:color="auto" w:fill="auto"/>
            <w:vAlign w:val="center"/>
            <w:hideMark/>
          </w:tcPr>
          <w:p w14:paraId="4A57E790" w14:textId="6D27028B"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295B5E53" w14:textId="78A2AA9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75</w:t>
            </w:r>
          </w:p>
        </w:tc>
        <w:tc>
          <w:tcPr>
            <w:tcW w:w="820" w:type="dxa"/>
            <w:tcBorders>
              <w:top w:val="nil"/>
              <w:left w:val="nil"/>
              <w:bottom w:val="single" w:sz="4" w:space="0" w:color="auto"/>
              <w:right w:val="single" w:sz="4" w:space="0" w:color="auto"/>
            </w:tcBorders>
            <w:shd w:val="clear" w:color="auto" w:fill="auto"/>
            <w:vAlign w:val="center"/>
          </w:tcPr>
          <w:p w14:paraId="313E55EB" w14:textId="37C56D6A"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F72E1F3"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35530F5B"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0D15180A"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782AA8" w14:textId="7887544D"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19</w:t>
            </w:r>
          </w:p>
        </w:tc>
        <w:tc>
          <w:tcPr>
            <w:tcW w:w="3810" w:type="dxa"/>
            <w:tcBorders>
              <w:top w:val="nil"/>
              <w:left w:val="nil"/>
              <w:bottom w:val="single" w:sz="4" w:space="0" w:color="auto"/>
              <w:right w:val="single" w:sz="4" w:space="0" w:color="auto"/>
            </w:tcBorders>
            <w:shd w:val="clear" w:color="auto" w:fill="auto"/>
            <w:vAlign w:val="center"/>
            <w:hideMark/>
          </w:tcPr>
          <w:p w14:paraId="000937B7" w14:textId="50653328"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CABO FLEXIVEL 35MM </w:t>
            </w:r>
          </w:p>
        </w:tc>
        <w:tc>
          <w:tcPr>
            <w:tcW w:w="840" w:type="dxa"/>
            <w:tcBorders>
              <w:top w:val="nil"/>
              <w:left w:val="nil"/>
              <w:bottom w:val="single" w:sz="4" w:space="0" w:color="auto"/>
              <w:right w:val="single" w:sz="4" w:space="0" w:color="auto"/>
            </w:tcBorders>
            <w:shd w:val="clear" w:color="auto" w:fill="auto"/>
            <w:vAlign w:val="center"/>
            <w:hideMark/>
          </w:tcPr>
          <w:p w14:paraId="7CAB224C" w14:textId="235B6BF1"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4C4FAE01" w14:textId="50E08AD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5</w:t>
            </w:r>
            <w:r>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27D32F50" w14:textId="2C035EDD"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BCAC675"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5D2C71C2"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3EF3462"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47F512" w14:textId="79A34901"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20</w:t>
            </w:r>
          </w:p>
        </w:tc>
        <w:tc>
          <w:tcPr>
            <w:tcW w:w="3810" w:type="dxa"/>
            <w:tcBorders>
              <w:top w:val="nil"/>
              <w:left w:val="nil"/>
              <w:bottom w:val="single" w:sz="4" w:space="0" w:color="auto"/>
              <w:right w:val="single" w:sz="4" w:space="0" w:color="auto"/>
            </w:tcBorders>
            <w:shd w:val="clear" w:color="auto" w:fill="auto"/>
            <w:vAlign w:val="center"/>
            <w:hideMark/>
          </w:tcPr>
          <w:p w14:paraId="4C91B1A5" w14:textId="6910DB20"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FLEXIVEL 25MM</w:t>
            </w:r>
          </w:p>
        </w:tc>
        <w:tc>
          <w:tcPr>
            <w:tcW w:w="840" w:type="dxa"/>
            <w:tcBorders>
              <w:top w:val="nil"/>
              <w:left w:val="nil"/>
              <w:bottom w:val="single" w:sz="4" w:space="0" w:color="auto"/>
              <w:right w:val="single" w:sz="4" w:space="0" w:color="auto"/>
            </w:tcBorders>
            <w:shd w:val="clear" w:color="auto" w:fill="auto"/>
            <w:vAlign w:val="center"/>
            <w:hideMark/>
          </w:tcPr>
          <w:p w14:paraId="0C58D565" w14:textId="6796C0DF"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46FF3DFC" w14:textId="3AA10BD3"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6</w:t>
            </w:r>
            <w:r>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48F9D286" w14:textId="185B1895"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30E40B0"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4D469E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0E3CE7D2"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B9644D" w14:textId="357FDBC4"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21</w:t>
            </w:r>
          </w:p>
        </w:tc>
        <w:tc>
          <w:tcPr>
            <w:tcW w:w="3810" w:type="dxa"/>
            <w:tcBorders>
              <w:top w:val="nil"/>
              <w:left w:val="nil"/>
              <w:bottom w:val="single" w:sz="4" w:space="0" w:color="auto"/>
              <w:right w:val="single" w:sz="4" w:space="0" w:color="auto"/>
            </w:tcBorders>
            <w:shd w:val="clear" w:color="auto" w:fill="auto"/>
            <w:vAlign w:val="center"/>
            <w:hideMark/>
          </w:tcPr>
          <w:p w14:paraId="2549A981" w14:textId="093ABC2E"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MULTIPLEXADO 10MM</w:t>
            </w:r>
          </w:p>
        </w:tc>
        <w:tc>
          <w:tcPr>
            <w:tcW w:w="840" w:type="dxa"/>
            <w:tcBorders>
              <w:top w:val="nil"/>
              <w:left w:val="nil"/>
              <w:bottom w:val="single" w:sz="4" w:space="0" w:color="auto"/>
              <w:right w:val="single" w:sz="4" w:space="0" w:color="auto"/>
            </w:tcBorders>
            <w:shd w:val="clear" w:color="auto" w:fill="auto"/>
            <w:vAlign w:val="center"/>
            <w:hideMark/>
          </w:tcPr>
          <w:p w14:paraId="15F870F0" w14:textId="3A2D314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77116E11" w14:textId="1B0649AA"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1000</w:t>
            </w:r>
          </w:p>
        </w:tc>
        <w:tc>
          <w:tcPr>
            <w:tcW w:w="820" w:type="dxa"/>
            <w:tcBorders>
              <w:top w:val="nil"/>
              <w:left w:val="nil"/>
              <w:bottom w:val="single" w:sz="4" w:space="0" w:color="auto"/>
              <w:right w:val="single" w:sz="4" w:space="0" w:color="auto"/>
            </w:tcBorders>
            <w:shd w:val="clear" w:color="auto" w:fill="auto"/>
            <w:vAlign w:val="center"/>
          </w:tcPr>
          <w:p w14:paraId="72B87BEE" w14:textId="79CACCDD"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2A77601C"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0AED562"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12086C55"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962740" w14:textId="785C1819"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22</w:t>
            </w:r>
          </w:p>
        </w:tc>
        <w:tc>
          <w:tcPr>
            <w:tcW w:w="3810" w:type="dxa"/>
            <w:tcBorders>
              <w:top w:val="nil"/>
              <w:left w:val="nil"/>
              <w:bottom w:val="single" w:sz="4" w:space="0" w:color="auto"/>
              <w:right w:val="single" w:sz="4" w:space="0" w:color="auto"/>
            </w:tcBorders>
            <w:shd w:val="clear" w:color="auto" w:fill="auto"/>
            <w:vAlign w:val="center"/>
            <w:hideMark/>
          </w:tcPr>
          <w:p w14:paraId="086C926D" w14:textId="54206B29"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MULTIPLEXADO 16MM</w:t>
            </w:r>
          </w:p>
        </w:tc>
        <w:tc>
          <w:tcPr>
            <w:tcW w:w="840" w:type="dxa"/>
            <w:tcBorders>
              <w:top w:val="nil"/>
              <w:left w:val="nil"/>
              <w:bottom w:val="single" w:sz="4" w:space="0" w:color="auto"/>
              <w:right w:val="single" w:sz="4" w:space="0" w:color="auto"/>
            </w:tcBorders>
            <w:shd w:val="clear" w:color="auto" w:fill="auto"/>
            <w:vAlign w:val="center"/>
            <w:hideMark/>
          </w:tcPr>
          <w:p w14:paraId="483A20B6" w14:textId="14F6EBF2"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7905BA09" w14:textId="561295D4"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1000</w:t>
            </w:r>
          </w:p>
        </w:tc>
        <w:tc>
          <w:tcPr>
            <w:tcW w:w="820" w:type="dxa"/>
            <w:tcBorders>
              <w:top w:val="nil"/>
              <w:left w:val="nil"/>
              <w:bottom w:val="single" w:sz="4" w:space="0" w:color="auto"/>
              <w:right w:val="single" w:sz="4" w:space="0" w:color="auto"/>
            </w:tcBorders>
            <w:shd w:val="clear" w:color="auto" w:fill="auto"/>
            <w:vAlign w:val="center"/>
          </w:tcPr>
          <w:p w14:paraId="6BBED5E4" w14:textId="74223816"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132077F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5FA68350"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10C2F0F3"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30AB4E" w14:textId="124F3C25"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23</w:t>
            </w:r>
          </w:p>
        </w:tc>
        <w:tc>
          <w:tcPr>
            <w:tcW w:w="3810" w:type="dxa"/>
            <w:tcBorders>
              <w:top w:val="nil"/>
              <w:left w:val="nil"/>
              <w:bottom w:val="single" w:sz="4" w:space="0" w:color="auto"/>
              <w:right w:val="single" w:sz="4" w:space="0" w:color="auto"/>
            </w:tcBorders>
            <w:shd w:val="clear" w:color="auto" w:fill="auto"/>
            <w:vAlign w:val="center"/>
            <w:hideMark/>
          </w:tcPr>
          <w:p w14:paraId="2E28B28B" w14:textId="4D0782B1"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MULTIPLEXADO 25MM</w:t>
            </w:r>
          </w:p>
        </w:tc>
        <w:tc>
          <w:tcPr>
            <w:tcW w:w="840" w:type="dxa"/>
            <w:tcBorders>
              <w:top w:val="nil"/>
              <w:left w:val="nil"/>
              <w:bottom w:val="single" w:sz="4" w:space="0" w:color="auto"/>
              <w:right w:val="single" w:sz="4" w:space="0" w:color="auto"/>
            </w:tcBorders>
            <w:shd w:val="clear" w:color="auto" w:fill="auto"/>
            <w:vAlign w:val="center"/>
            <w:hideMark/>
          </w:tcPr>
          <w:p w14:paraId="6A5644DA" w14:textId="5736C974"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hideMark/>
          </w:tcPr>
          <w:p w14:paraId="0A9C4E8B" w14:textId="554D2F5F"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500</w:t>
            </w:r>
          </w:p>
        </w:tc>
        <w:tc>
          <w:tcPr>
            <w:tcW w:w="820" w:type="dxa"/>
            <w:tcBorders>
              <w:top w:val="nil"/>
              <w:left w:val="nil"/>
              <w:bottom w:val="single" w:sz="4" w:space="0" w:color="auto"/>
              <w:right w:val="single" w:sz="4" w:space="0" w:color="auto"/>
            </w:tcBorders>
            <w:shd w:val="clear" w:color="auto" w:fill="auto"/>
            <w:vAlign w:val="center"/>
          </w:tcPr>
          <w:p w14:paraId="297DDAD4" w14:textId="5FCEA34B"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5C40B08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38C24AF8"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4FAED362"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A2607D" w14:textId="01EF1770"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24</w:t>
            </w:r>
          </w:p>
        </w:tc>
        <w:tc>
          <w:tcPr>
            <w:tcW w:w="3810" w:type="dxa"/>
            <w:tcBorders>
              <w:top w:val="nil"/>
              <w:left w:val="nil"/>
              <w:bottom w:val="single" w:sz="4" w:space="0" w:color="auto"/>
              <w:right w:val="single" w:sz="4" w:space="0" w:color="auto"/>
            </w:tcBorders>
            <w:shd w:val="clear" w:color="auto" w:fill="auto"/>
            <w:vAlign w:val="center"/>
            <w:hideMark/>
          </w:tcPr>
          <w:p w14:paraId="6D5C5674" w14:textId="05A90629"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LUMINARIA PUBLICA EM LED DE 100W (GARANTIA DE 2 ANOS)</w:t>
            </w:r>
          </w:p>
        </w:tc>
        <w:tc>
          <w:tcPr>
            <w:tcW w:w="840" w:type="dxa"/>
            <w:tcBorders>
              <w:top w:val="nil"/>
              <w:left w:val="nil"/>
              <w:bottom w:val="single" w:sz="4" w:space="0" w:color="auto"/>
              <w:right w:val="single" w:sz="4" w:space="0" w:color="auto"/>
            </w:tcBorders>
            <w:shd w:val="clear" w:color="auto" w:fill="auto"/>
            <w:vAlign w:val="center"/>
            <w:hideMark/>
          </w:tcPr>
          <w:p w14:paraId="0A6D7F14" w14:textId="747A4169"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hideMark/>
          </w:tcPr>
          <w:p w14:paraId="25B0DB23" w14:textId="6BFF6D6D"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w:t>
            </w:r>
          </w:p>
        </w:tc>
        <w:tc>
          <w:tcPr>
            <w:tcW w:w="820" w:type="dxa"/>
            <w:tcBorders>
              <w:top w:val="nil"/>
              <w:left w:val="nil"/>
              <w:bottom w:val="single" w:sz="4" w:space="0" w:color="auto"/>
              <w:right w:val="single" w:sz="4" w:space="0" w:color="auto"/>
            </w:tcBorders>
            <w:shd w:val="clear" w:color="auto" w:fill="auto"/>
            <w:vAlign w:val="center"/>
          </w:tcPr>
          <w:p w14:paraId="0CD3A263" w14:textId="155B65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2E096D2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3AAE66E9"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60815467"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7BC6F15" w14:textId="4115E0A4"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25</w:t>
            </w:r>
          </w:p>
        </w:tc>
        <w:tc>
          <w:tcPr>
            <w:tcW w:w="3810" w:type="dxa"/>
            <w:tcBorders>
              <w:top w:val="nil"/>
              <w:left w:val="nil"/>
              <w:bottom w:val="single" w:sz="4" w:space="0" w:color="auto"/>
              <w:right w:val="single" w:sz="4" w:space="0" w:color="auto"/>
            </w:tcBorders>
            <w:shd w:val="clear" w:color="auto" w:fill="auto"/>
            <w:vAlign w:val="center"/>
          </w:tcPr>
          <w:p w14:paraId="52FE5371" w14:textId="7F57B8BC"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LUMINARIA PUBLICA EM LED DE </w:t>
            </w:r>
            <w:r>
              <w:rPr>
                <w:color w:val="000000"/>
                <w:sz w:val="16"/>
                <w:szCs w:val="16"/>
              </w:rPr>
              <w:t>2</w:t>
            </w:r>
            <w:r w:rsidRPr="00CC593D">
              <w:rPr>
                <w:color w:val="000000"/>
                <w:sz w:val="16"/>
                <w:szCs w:val="16"/>
              </w:rPr>
              <w:t>00W (GARANTIA DE 2 ANOS)</w:t>
            </w:r>
          </w:p>
        </w:tc>
        <w:tc>
          <w:tcPr>
            <w:tcW w:w="840" w:type="dxa"/>
            <w:tcBorders>
              <w:top w:val="nil"/>
              <w:left w:val="nil"/>
              <w:bottom w:val="single" w:sz="4" w:space="0" w:color="auto"/>
              <w:right w:val="single" w:sz="4" w:space="0" w:color="auto"/>
            </w:tcBorders>
            <w:shd w:val="clear" w:color="auto" w:fill="auto"/>
            <w:vAlign w:val="center"/>
          </w:tcPr>
          <w:p w14:paraId="01D3F597" w14:textId="6356F73C"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3B8145AC" w14:textId="1A57AB37"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500</w:t>
            </w:r>
          </w:p>
        </w:tc>
        <w:tc>
          <w:tcPr>
            <w:tcW w:w="820" w:type="dxa"/>
            <w:tcBorders>
              <w:top w:val="nil"/>
              <w:left w:val="nil"/>
              <w:bottom w:val="single" w:sz="4" w:space="0" w:color="auto"/>
              <w:right w:val="single" w:sz="4" w:space="0" w:color="auto"/>
            </w:tcBorders>
            <w:shd w:val="clear" w:color="auto" w:fill="auto"/>
            <w:vAlign w:val="center"/>
          </w:tcPr>
          <w:p w14:paraId="695AAA94" w14:textId="6E504B50"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564EF177"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2D924C2E"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6AD35A74"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C9CD194" w14:textId="30501E78"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26</w:t>
            </w:r>
          </w:p>
        </w:tc>
        <w:tc>
          <w:tcPr>
            <w:tcW w:w="3810" w:type="dxa"/>
            <w:tcBorders>
              <w:top w:val="nil"/>
              <w:left w:val="nil"/>
              <w:bottom w:val="single" w:sz="4" w:space="0" w:color="auto"/>
              <w:right w:val="single" w:sz="4" w:space="0" w:color="auto"/>
            </w:tcBorders>
            <w:shd w:val="clear" w:color="auto" w:fill="auto"/>
            <w:vAlign w:val="center"/>
          </w:tcPr>
          <w:p w14:paraId="1720F428" w14:textId="0CADB1FF"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REATOR VAPOR METALICO 250W</w:t>
            </w:r>
          </w:p>
        </w:tc>
        <w:tc>
          <w:tcPr>
            <w:tcW w:w="840" w:type="dxa"/>
            <w:tcBorders>
              <w:top w:val="nil"/>
              <w:left w:val="nil"/>
              <w:bottom w:val="single" w:sz="4" w:space="0" w:color="auto"/>
              <w:right w:val="single" w:sz="4" w:space="0" w:color="auto"/>
            </w:tcBorders>
            <w:shd w:val="clear" w:color="auto" w:fill="auto"/>
            <w:vAlign w:val="center"/>
          </w:tcPr>
          <w:p w14:paraId="664370C1" w14:textId="7E92334A"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44498E3B" w14:textId="49C68BCD"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200</w:t>
            </w:r>
          </w:p>
        </w:tc>
        <w:tc>
          <w:tcPr>
            <w:tcW w:w="820" w:type="dxa"/>
            <w:tcBorders>
              <w:top w:val="nil"/>
              <w:left w:val="nil"/>
              <w:bottom w:val="single" w:sz="4" w:space="0" w:color="auto"/>
              <w:right w:val="single" w:sz="4" w:space="0" w:color="auto"/>
            </w:tcBorders>
            <w:shd w:val="clear" w:color="auto" w:fill="auto"/>
            <w:vAlign w:val="center"/>
          </w:tcPr>
          <w:p w14:paraId="54E23969" w14:textId="19662809"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05C15208"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6474AB0F"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6B3CD6D0"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5847CE36" w14:textId="60EE234B"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27</w:t>
            </w:r>
          </w:p>
        </w:tc>
        <w:tc>
          <w:tcPr>
            <w:tcW w:w="3810" w:type="dxa"/>
            <w:tcBorders>
              <w:top w:val="nil"/>
              <w:left w:val="nil"/>
              <w:bottom w:val="single" w:sz="4" w:space="0" w:color="auto"/>
              <w:right w:val="single" w:sz="4" w:space="0" w:color="auto"/>
            </w:tcBorders>
            <w:shd w:val="clear" w:color="auto" w:fill="auto"/>
            <w:vAlign w:val="center"/>
          </w:tcPr>
          <w:p w14:paraId="55BECB5A" w14:textId="2ACCDCB3"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REATOR VAPOR METALICO 70W</w:t>
            </w:r>
          </w:p>
        </w:tc>
        <w:tc>
          <w:tcPr>
            <w:tcW w:w="840" w:type="dxa"/>
            <w:tcBorders>
              <w:top w:val="nil"/>
              <w:left w:val="nil"/>
              <w:bottom w:val="single" w:sz="4" w:space="0" w:color="auto"/>
              <w:right w:val="single" w:sz="4" w:space="0" w:color="auto"/>
            </w:tcBorders>
            <w:shd w:val="clear" w:color="auto" w:fill="auto"/>
            <w:vAlign w:val="center"/>
          </w:tcPr>
          <w:p w14:paraId="138C1E74" w14:textId="103B7A73"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01790B0E" w14:textId="54D542D3"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400</w:t>
            </w:r>
          </w:p>
        </w:tc>
        <w:tc>
          <w:tcPr>
            <w:tcW w:w="820" w:type="dxa"/>
            <w:tcBorders>
              <w:top w:val="nil"/>
              <w:left w:val="nil"/>
              <w:bottom w:val="single" w:sz="4" w:space="0" w:color="auto"/>
              <w:right w:val="single" w:sz="4" w:space="0" w:color="auto"/>
            </w:tcBorders>
            <w:shd w:val="clear" w:color="auto" w:fill="auto"/>
            <w:vAlign w:val="center"/>
          </w:tcPr>
          <w:p w14:paraId="1BA9D36F" w14:textId="7F1AB15D"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5D20F768"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54C02AF5"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1857AB3C"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CD5CBC8" w14:textId="14718992"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28</w:t>
            </w:r>
          </w:p>
        </w:tc>
        <w:tc>
          <w:tcPr>
            <w:tcW w:w="3810" w:type="dxa"/>
            <w:tcBorders>
              <w:top w:val="nil"/>
              <w:left w:val="nil"/>
              <w:bottom w:val="single" w:sz="4" w:space="0" w:color="auto"/>
              <w:right w:val="single" w:sz="4" w:space="0" w:color="auto"/>
            </w:tcBorders>
            <w:shd w:val="clear" w:color="auto" w:fill="auto"/>
            <w:vAlign w:val="center"/>
          </w:tcPr>
          <w:p w14:paraId="20F77147" w14:textId="62B7759C"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CABO FLEXIVEL </w:t>
            </w:r>
            <w:r>
              <w:rPr>
                <w:color w:val="000000"/>
                <w:sz w:val="16"/>
                <w:szCs w:val="16"/>
              </w:rPr>
              <w:t>1,5</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4FC17E6B" w14:textId="3327DE21"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4D1BAF9A" w14:textId="1B816684"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1000</w:t>
            </w:r>
          </w:p>
        </w:tc>
        <w:tc>
          <w:tcPr>
            <w:tcW w:w="820" w:type="dxa"/>
            <w:tcBorders>
              <w:top w:val="nil"/>
              <w:left w:val="nil"/>
              <w:bottom w:val="single" w:sz="4" w:space="0" w:color="auto"/>
              <w:right w:val="single" w:sz="4" w:space="0" w:color="auto"/>
            </w:tcBorders>
            <w:shd w:val="clear" w:color="auto" w:fill="auto"/>
            <w:vAlign w:val="center"/>
          </w:tcPr>
          <w:p w14:paraId="3A2C93E4" w14:textId="3E1343A8"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5B326FB6"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38F489CF"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5D7F024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DDBAA10" w14:textId="4E469737"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29</w:t>
            </w:r>
          </w:p>
        </w:tc>
        <w:tc>
          <w:tcPr>
            <w:tcW w:w="3810" w:type="dxa"/>
            <w:tcBorders>
              <w:top w:val="nil"/>
              <w:left w:val="nil"/>
              <w:bottom w:val="single" w:sz="4" w:space="0" w:color="auto"/>
              <w:right w:val="single" w:sz="4" w:space="0" w:color="auto"/>
            </w:tcBorders>
            <w:shd w:val="clear" w:color="auto" w:fill="auto"/>
            <w:vAlign w:val="center"/>
          </w:tcPr>
          <w:p w14:paraId="1F180B65" w14:textId="0523FAD7"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CABO FLEXIVEL </w:t>
            </w:r>
            <w:r>
              <w:rPr>
                <w:color w:val="000000"/>
                <w:sz w:val="16"/>
                <w:szCs w:val="16"/>
              </w:rPr>
              <w:t>2,5</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7879E499" w14:textId="505AC61F"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7743C9A6" w14:textId="456F800F"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1000</w:t>
            </w:r>
          </w:p>
        </w:tc>
        <w:tc>
          <w:tcPr>
            <w:tcW w:w="820" w:type="dxa"/>
            <w:tcBorders>
              <w:top w:val="nil"/>
              <w:left w:val="nil"/>
              <w:bottom w:val="single" w:sz="4" w:space="0" w:color="auto"/>
              <w:right w:val="single" w:sz="4" w:space="0" w:color="auto"/>
            </w:tcBorders>
            <w:shd w:val="clear" w:color="auto" w:fill="auto"/>
            <w:vAlign w:val="center"/>
          </w:tcPr>
          <w:p w14:paraId="7E9BE01C" w14:textId="04175C13"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3CF18749"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18DFD1C4"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7A6F7D01"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03E8A21" w14:textId="61908F65"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30</w:t>
            </w:r>
          </w:p>
        </w:tc>
        <w:tc>
          <w:tcPr>
            <w:tcW w:w="3810" w:type="dxa"/>
            <w:tcBorders>
              <w:top w:val="nil"/>
              <w:left w:val="nil"/>
              <w:bottom w:val="single" w:sz="4" w:space="0" w:color="auto"/>
              <w:right w:val="single" w:sz="4" w:space="0" w:color="auto"/>
            </w:tcBorders>
            <w:shd w:val="clear" w:color="auto" w:fill="auto"/>
            <w:vAlign w:val="center"/>
          </w:tcPr>
          <w:p w14:paraId="6A45EB6D" w14:textId="01DA0EA1"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CABO FLEXIVEL </w:t>
            </w:r>
            <w:r>
              <w:rPr>
                <w:color w:val="000000"/>
                <w:sz w:val="16"/>
                <w:szCs w:val="16"/>
              </w:rPr>
              <w:t>4,0</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1765B3D4" w14:textId="256FF069"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33B08FD4" w14:textId="5266AF48"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1000</w:t>
            </w:r>
          </w:p>
        </w:tc>
        <w:tc>
          <w:tcPr>
            <w:tcW w:w="820" w:type="dxa"/>
            <w:tcBorders>
              <w:top w:val="nil"/>
              <w:left w:val="nil"/>
              <w:bottom w:val="single" w:sz="4" w:space="0" w:color="auto"/>
              <w:right w:val="single" w:sz="4" w:space="0" w:color="auto"/>
            </w:tcBorders>
            <w:shd w:val="clear" w:color="auto" w:fill="auto"/>
            <w:vAlign w:val="center"/>
          </w:tcPr>
          <w:p w14:paraId="178A7A41" w14:textId="0F3408CA"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3680D8F8"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08107545"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1BD70472"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2AD4013" w14:textId="485F4468"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31</w:t>
            </w:r>
          </w:p>
        </w:tc>
        <w:tc>
          <w:tcPr>
            <w:tcW w:w="3810" w:type="dxa"/>
            <w:tcBorders>
              <w:top w:val="nil"/>
              <w:left w:val="nil"/>
              <w:bottom w:val="single" w:sz="4" w:space="0" w:color="auto"/>
              <w:right w:val="single" w:sz="4" w:space="0" w:color="auto"/>
            </w:tcBorders>
            <w:shd w:val="clear" w:color="auto" w:fill="auto"/>
            <w:vAlign w:val="center"/>
          </w:tcPr>
          <w:p w14:paraId="6B7FDB96" w14:textId="09D02F2A"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 xml:space="preserve">CABO FLEXIVEL </w:t>
            </w:r>
            <w:r>
              <w:rPr>
                <w:color w:val="000000"/>
                <w:sz w:val="16"/>
                <w:szCs w:val="16"/>
              </w:rPr>
              <w:t>6,0</w:t>
            </w:r>
            <w:r w:rsidRPr="00CC593D">
              <w:rPr>
                <w:color w:val="000000"/>
                <w:sz w:val="16"/>
                <w:szCs w:val="16"/>
              </w:rPr>
              <w:t>MM</w:t>
            </w:r>
          </w:p>
        </w:tc>
        <w:tc>
          <w:tcPr>
            <w:tcW w:w="840" w:type="dxa"/>
            <w:tcBorders>
              <w:top w:val="nil"/>
              <w:left w:val="nil"/>
              <w:bottom w:val="single" w:sz="4" w:space="0" w:color="auto"/>
              <w:right w:val="single" w:sz="4" w:space="0" w:color="auto"/>
            </w:tcBorders>
            <w:shd w:val="clear" w:color="auto" w:fill="auto"/>
            <w:vAlign w:val="center"/>
          </w:tcPr>
          <w:p w14:paraId="2317FCA9" w14:textId="12AE0885"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6A4499E9" w14:textId="39899AE0"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1000</w:t>
            </w:r>
          </w:p>
        </w:tc>
        <w:tc>
          <w:tcPr>
            <w:tcW w:w="820" w:type="dxa"/>
            <w:tcBorders>
              <w:top w:val="nil"/>
              <w:left w:val="nil"/>
              <w:bottom w:val="single" w:sz="4" w:space="0" w:color="auto"/>
              <w:right w:val="single" w:sz="4" w:space="0" w:color="auto"/>
            </w:tcBorders>
            <w:shd w:val="clear" w:color="auto" w:fill="auto"/>
            <w:vAlign w:val="center"/>
          </w:tcPr>
          <w:p w14:paraId="64D17A86" w14:textId="5A41F696"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535662AF"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3414C504"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532B4F" w:rsidRPr="00532B4F" w14:paraId="6CCFFA74" w14:textId="77777777" w:rsidTr="00532B4F">
        <w:trPr>
          <w:trHeight w:val="255"/>
        </w:trPr>
        <w:tc>
          <w:tcPr>
            <w:tcW w:w="78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F02F2C" w14:textId="77777777" w:rsidR="00532B4F" w:rsidRPr="00532B4F" w:rsidRDefault="00532B4F" w:rsidP="00532B4F">
            <w:pPr>
              <w:widowControl/>
              <w:autoSpaceDE/>
              <w:autoSpaceDN/>
              <w:jc w:val="right"/>
              <w:rPr>
                <w:rFonts w:eastAsia="Times New Roman"/>
                <w:b/>
                <w:bCs/>
                <w:color w:val="000000"/>
                <w:sz w:val="16"/>
                <w:szCs w:val="16"/>
                <w:lang w:val="pt-BR" w:eastAsia="pt-BR"/>
              </w:rPr>
            </w:pPr>
            <w:r w:rsidRPr="00532B4F">
              <w:rPr>
                <w:rFonts w:eastAsia="Times New Roman"/>
                <w:b/>
                <w:bCs/>
                <w:color w:val="000000"/>
                <w:sz w:val="16"/>
                <w:szCs w:val="16"/>
                <w:lang w:val="pt-BR" w:eastAsia="pt-BR"/>
              </w:rPr>
              <w:t>TOTAL R$</w:t>
            </w:r>
          </w:p>
        </w:tc>
        <w:tc>
          <w:tcPr>
            <w:tcW w:w="1080" w:type="dxa"/>
            <w:tcBorders>
              <w:top w:val="nil"/>
              <w:left w:val="nil"/>
              <w:bottom w:val="single" w:sz="4" w:space="0" w:color="auto"/>
              <w:right w:val="single" w:sz="4" w:space="0" w:color="auto"/>
            </w:tcBorders>
            <w:shd w:val="clear" w:color="auto" w:fill="auto"/>
            <w:vAlign w:val="center"/>
            <w:hideMark/>
          </w:tcPr>
          <w:p w14:paraId="194E52ED" w14:textId="77777777" w:rsidR="00532B4F" w:rsidRPr="00532B4F" w:rsidRDefault="00532B4F" w:rsidP="00532B4F">
            <w:pPr>
              <w:widowControl/>
              <w:autoSpaceDE/>
              <w:autoSpaceDN/>
              <w:jc w:val="right"/>
              <w:rPr>
                <w:rFonts w:eastAsia="Times New Roman"/>
                <w:b/>
                <w:bCs/>
                <w:color w:val="000000"/>
                <w:sz w:val="16"/>
                <w:szCs w:val="16"/>
                <w:lang w:val="pt-BR" w:eastAsia="pt-BR"/>
              </w:rPr>
            </w:pPr>
            <w:r w:rsidRPr="00532B4F">
              <w:rPr>
                <w:rFonts w:eastAsia="Times New Roman"/>
                <w:b/>
                <w:bCs/>
                <w:color w:val="000000"/>
                <w:sz w:val="16"/>
                <w:szCs w:val="16"/>
                <w:lang w:val="pt-BR" w:eastAsia="pt-BR"/>
              </w:rPr>
              <w:t> </w:t>
            </w:r>
          </w:p>
        </w:tc>
      </w:tr>
      <w:tr w:rsidR="00532B4F" w:rsidRPr="00532B4F" w14:paraId="779440F0" w14:textId="77777777" w:rsidTr="00532B4F">
        <w:trPr>
          <w:trHeight w:val="255"/>
        </w:trPr>
        <w:tc>
          <w:tcPr>
            <w:tcW w:w="89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C82DDE"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(TOTAL POR EXTENSO)</w:t>
            </w:r>
          </w:p>
        </w:tc>
      </w:tr>
      <w:tr w:rsidR="00532B4F" w:rsidRPr="00532B4F" w14:paraId="617A14CA" w14:textId="77777777" w:rsidTr="00473D35">
        <w:trPr>
          <w:trHeight w:val="255"/>
        </w:trPr>
        <w:tc>
          <w:tcPr>
            <w:tcW w:w="580" w:type="dxa"/>
            <w:tcBorders>
              <w:top w:val="nil"/>
              <w:left w:val="nil"/>
              <w:bottom w:val="nil"/>
              <w:right w:val="nil"/>
            </w:tcBorders>
            <w:shd w:val="clear" w:color="auto" w:fill="auto"/>
            <w:vAlign w:val="center"/>
            <w:hideMark/>
          </w:tcPr>
          <w:p w14:paraId="0D8C263D" w14:textId="77777777" w:rsidR="00532B4F" w:rsidRPr="00532B4F" w:rsidRDefault="00532B4F" w:rsidP="00532B4F">
            <w:pPr>
              <w:widowControl/>
              <w:autoSpaceDE/>
              <w:autoSpaceDN/>
              <w:jc w:val="center"/>
              <w:rPr>
                <w:rFonts w:eastAsia="Times New Roman"/>
                <w:b/>
                <w:bCs/>
                <w:color w:val="000000"/>
                <w:sz w:val="16"/>
                <w:szCs w:val="16"/>
                <w:lang w:val="pt-BR" w:eastAsia="pt-BR"/>
              </w:rPr>
            </w:pPr>
          </w:p>
        </w:tc>
        <w:tc>
          <w:tcPr>
            <w:tcW w:w="3810" w:type="dxa"/>
            <w:tcBorders>
              <w:top w:val="nil"/>
              <w:left w:val="nil"/>
              <w:bottom w:val="nil"/>
              <w:right w:val="nil"/>
            </w:tcBorders>
            <w:shd w:val="clear" w:color="auto" w:fill="auto"/>
            <w:vAlign w:val="center"/>
            <w:hideMark/>
          </w:tcPr>
          <w:p w14:paraId="54A39DB1" w14:textId="77777777" w:rsidR="00532B4F" w:rsidRPr="00532B4F" w:rsidRDefault="00532B4F" w:rsidP="00532B4F">
            <w:pPr>
              <w:widowControl/>
              <w:autoSpaceDE/>
              <w:autoSpaceDN/>
              <w:jc w:val="center"/>
              <w:rPr>
                <w:rFonts w:ascii="Times New Roman" w:eastAsia="Times New Roman" w:hAnsi="Times New Roman" w:cs="Times New Roman"/>
                <w:sz w:val="20"/>
                <w:szCs w:val="20"/>
                <w:lang w:val="pt-BR" w:eastAsia="pt-BR"/>
              </w:rPr>
            </w:pPr>
          </w:p>
        </w:tc>
        <w:tc>
          <w:tcPr>
            <w:tcW w:w="840" w:type="dxa"/>
            <w:tcBorders>
              <w:top w:val="nil"/>
              <w:left w:val="nil"/>
              <w:bottom w:val="nil"/>
              <w:right w:val="nil"/>
            </w:tcBorders>
            <w:shd w:val="clear" w:color="auto" w:fill="auto"/>
            <w:vAlign w:val="center"/>
            <w:hideMark/>
          </w:tcPr>
          <w:p w14:paraId="23E57D99" w14:textId="77777777" w:rsidR="00532B4F" w:rsidRPr="00532B4F" w:rsidRDefault="00532B4F" w:rsidP="00532B4F">
            <w:pPr>
              <w:widowControl/>
              <w:autoSpaceDE/>
              <w:autoSpaceDN/>
              <w:jc w:val="both"/>
              <w:rPr>
                <w:rFonts w:ascii="Times New Roman" w:eastAsia="Times New Roman" w:hAnsi="Times New Roman" w:cs="Times New Roman"/>
                <w:sz w:val="20"/>
                <w:szCs w:val="20"/>
                <w:lang w:val="pt-BR" w:eastAsia="pt-BR"/>
              </w:rPr>
            </w:pPr>
          </w:p>
        </w:tc>
        <w:tc>
          <w:tcPr>
            <w:tcW w:w="840" w:type="dxa"/>
            <w:tcBorders>
              <w:top w:val="nil"/>
              <w:left w:val="nil"/>
              <w:bottom w:val="nil"/>
              <w:right w:val="nil"/>
            </w:tcBorders>
            <w:shd w:val="clear" w:color="auto" w:fill="auto"/>
            <w:vAlign w:val="center"/>
            <w:hideMark/>
          </w:tcPr>
          <w:p w14:paraId="36101872" w14:textId="77777777" w:rsidR="00532B4F" w:rsidRPr="00532B4F" w:rsidRDefault="00532B4F" w:rsidP="00532B4F">
            <w:pPr>
              <w:widowControl/>
              <w:autoSpaceDE/>
              <w:autoSpaceDN/>
              <w:jc w:val="center"/>
              <w:rPr>
                <w:rFonts w:ascii="Times New Roman" w:eastAsia="Times New Roman" w:hAnsi="Times New Roman" w:cs="Times New Roman"/>
                <w:sz w:val="20"/>
                <w:szCs w:val="20"/>
                <w:lang w:val="pt-BR" w:eastAsia="pt-BR"/>
              </w:rPr>
            </w:pPr>
          </w:p>
        </w:tc>
        <w:tc>
          <w:tcPr>
            <w:tcW w:w="820" w:type="dxa"/>
            <w:tcBorders>
              <w:top w:val="nil"/>
              <w:left w:val="nil"/>
              <w:bottom w:val="nil"/>
              <w:right w:val="nil"/>
            </w:tcBorders>
            <w:shd w:val="clear" w:color="auto" w:fill="auto"/>
            <w:vAlign w:val="center"/>
            <w:hideMark/>
          </w:tcPr>
          <w:p w14:paraId="22869A4B" w14:textId="77777777" w:rsidR="00532B4F" w:rsidRPr="00532B4F" w:rsidRDefault="00532B4F" w:rsidP="00532B4F">
            <w:pPr>
              <w:widowControl/>
              <w:autoSpaceDE/>
              <w:autoSpaceDN/>
              <w:jc w:val="center"/>
              <w:rPr>
                <w:rFonts w:ascii="Times New Roman" w:eastAsia="Times New Roman" w:hAnsi="Times New Roman" w:cs="Times New Roman"/>
                <w:sz w:val="20"/>
                <w:szCs w:val="20"/>
                <w:lang w:val="pt-BR" w:eastAsia="pt-BR"/>
              </w:rPr>
            </w:pPr>
          </w:p>
        </w:tc>
        <w:tc>
          <w:tcPr>
            <w:tcW w:w="943" w:type="dxa"/>
            <w:tcBorders>
              <w:top w:val="nil"/>
              <w:left w:val="nil"/>
              <w:bottom w:val="nil"/>
              <w:right w:val="nil"/>
            </w:tcBorders>
            <w:shd w:val="clear" w:color="auto" w:fill="auto"/>
            <w:vAlign w:val="center"/>
            <w:hideMark/>
          </w:tcPr>
          <w:p w14:paraId="20D9F0A9" w14:textId="77777777" w:rsidR="00532B4F" w:rsidRPr="00532B4F" w:rsidRDefault="00532B4F" w:rsidP="00532B4F">
            <w:pPr>
              <w:widowControl/>
              <w:autoSpaceDE/>
              <w:autoSpaceDN/>
              <w:jc w:val="center"/>
              <w:rPr>
                <w:rFonts w:ascii="Times New Roman" w:eastAsia="Times New Roman" w:hAnsi="Times New Roman" w:cs="Times New Roman"/>
                <w:sz w:val="20"/>
                <w:szCs w:val="20"/>
                <w:lang w:val="pt-BR" w:eastAsia="pt-BR"/>
              </w:rPr>
            </w:pPr>
          </w:p>
        </w:tc>
        <w:tc>
          <w:tcPr>
            <w:tcW w:w="1080" w:type="dxa"/>
            <w:tcBorders>
              <w:top w:val="nil"/>
              <w:left w:val="nil"/>
              <w:bottom w:val="nil"/>
              <w:right w:val="nil"/>
            </w:tcBorders>
            <w:shd w:val="clear" w:color="auto" w:fill="auto"/>
            <w:vAlign w:val="center"/>
            <w:hideMark/>
          </w:tcPr>
          <w:p w14:paraId="63F24CD3" w14:textId="77777777" w:rsidR="00532B4F" w:rsidRPr="00532B4F" w:rsidRDefault="00532B4F" w:rsidP="00532B4F">
            <w:pPr>
              <w:widowControl/>
              <w:autoSpaceDE/>
              <w:autoSpaceDN/>
              <w:jc w:val="right"/>
              <w:rPr>
                <w:rFonts w:ascii="Times New Roman" w:eastAsia="Times New Roman" w:hAnsi="Times New Roman" w:cs="Times New Roman"/>
                <w:sz w:val="20"/>
                <w:szCs w:val="20"/>
                <w:lang w:val="pt-BR" w:eastAsia="pt-BR"/>
              </w:rPr>
            </w:pPr>
          </w:p>
        </w:tc>
      </w:tr>
      <w:tr w:rsidR="00532B4F" w:rsidRPr="00532B4F" w14:paraId="78EB515D" w14:textId="77777777" w:rsidTr="00532B4F">
        <w:trPr>
          <w:trHeight w:val="255"/>
        </w:trPr>
        <w:tc>
          <w:tcPr>
            <w:tcW w:w="89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7C76EE"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LOTE II</w:t>
            </w:r>
          </w:p>
        </w:tc>
      </w:tr>
      <w:tr w:rsidR="00532B4F" w:rsidRPr="00532B4F" w14:paraId="5B2CF372" w14:textId="77777777" w:rsidTr="00473D35">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9D52DE"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ITEM</w:t>
            </w:r>
          </w:p>
        </w:tc>
        <w:tc>
          <w:tcPr>
            <w:tcW w:w="3810" w:type="dxa"/>
            <w:tcBorders>
              <w:top w:val="nil"/>
              <w:left w:val="nil"/>
              <w:bottom w:val="single" w:sz="4" w:space="0" w:color="auto"/>
              <w:right w:val="single" w:sz="4" w:space="0" w:color="auto"/>
            </w:tcBorders>
            <w:shd w:val="clear" w:color="auto" w:fill="auto"/>
            <w:vAlign w:val="center"/>
            <w:hideMark/>
          </w:tcPr>
          <w:p w14:paraId="0C81190B"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MATERIAL</w:t>
            </w:r>
          </w:p>
        </w:tc>
        <w:tc>
          <w:tcPr>
            <w:tcW w:w="840" w:type="dxa"/>
            <w:tcBorders>
              <w:top w:val="nil"/>
              <w:left w:val="nil"/>
              <w:bottom w:val="single" w:sz="4" w:space="0" w:color="auto"/>
              <w:right w:val="single" w:sz="4" w:space="0" w:color="auto"/>
            </w:tcBorders>
            <w:shd w:val="clear" w:color="auto" w:fill="auto"/>
            <w:vAlign w:val="center"/>
            <w:hideMark/>
          </w:tcPr>
          <w:p w14:paraId="4FAA815A"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UND</w:t>
            </w:r>
          </w:p>
        </w:tc>
        <w:tc>
          <w:tcPr>
            <w:tcW w:w="840" w:type="dxa"/>
            <w:tcBorders>
              <w:top w:val="nil"/>
              <w:left w:val="nil"/>
              <w:bottom w:val="single" w:sz="4" w:space="0" w:color="auto"/>
              <w:right w:val="single" w:sz="4" w:space="0" w:color="auto"/>
            </w:tcBorders>
            <w:shd w:val="clear" w:color="auto" w:fill="auto"/>
            <w:vAlign w:val="center"/>
            <w:hideMark/>
          </w:tcPr>
          <w:p w14:paraId="5B31490A"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MARCA</w:t>
            </w:r>
          </w:p>
        </w:tc>
        <w:tc>
          <w:tcPr>
            <w:tcW w:w="820" w:type="dxa"/>
            <w:tcBorders>
              <w:top w:val="nil"/>
              <w:left w:val="nil"/>
              <w:bottom w:val="single" w:sz="4" w:space="0" w:color="auto"/>
              <w:right w:val="single" w:sz="4" w:space="0" w:color="auto"/>
            </w:tcBorders>
            <w:shd w:val="clear" w:color="auto" w:fill="auto"/>
            <w:vAlign w:val="center"/>
            <w:hideMark/>
          </w:tcPr>
          <w:p w14:paraId="0CCBDB54"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QTD</w:t>
            </w:r>
          </w:p>
        </w:tc>
        <w:tc>
          <w:tcPr>
            <w:tcW w:w="943" w:type="dxa"/>
            <w:tcBorders>
              <w:top w:val="nil"/>
              <w:left w:val="nil"/>
              <w:bottom w:val="single" w:sz="4" w:space="0" w:color="auto"/>
              <w:right w:val="single" w:sz="4" w:space="0" w:color="auto"/>
            </w:tcBorders>
            <w:shd w:val="clear" w:color="auto" w:fill="auto"/>
            <w:vAlign w:val="center"/>
            <w:hideMark/>
          </w:tcPr>
          <w:p w14:paraId="03A9DF11"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 xml:space="preserve"> R$ UNITÁRIO </w:t>
            </w:r>
          </w:p>
        </w:tc>
        <w:tc>
          <w:tcPr>
            <w:tcW w:w="1080" w:type="dxa"/>
            <w:tcBorders>
              <w:top w:val="nil"/>
              <w:left w:val="nil"/>
              <w:bottom w:val="single" w:sz="4" w:space="0" w:color="auto"/>
              <w:right w:val="single" w:sz="4" w:space="0" w:color="auto"/>
            </w:tcBorders>
            <w:shd w:val="clear" w:color="auto" w:fill="auto"/>
            <w:vAlign w:val="center"/>
            <w:hideMark/>
          </w:tcPr>
          <w:p w14:paraId="26DF2F79" w14:textId="77777777" w:rsidR="00532B4F" w:rsidRPr="00532B4F" w:rsidRDefault="00532B4F" w:rsidP="00532B4F">
            <w:pPr>
              <w:widowControl/>
              <w:autoSpaceDE/>
              <w:autoSpaceDN/>
              <w:jc w:val="center"/>
              <w:rPr>
                <w:rFonts w:eastAsia="Times New Roman"/>
                <w:b/>
                <w:bCs/>
                <w:color w:val="000000"/>
                <w:sz w:val="16"/>
                <w:szCs w:val="16"/>
                <w:lang w:val="pt-BR" w:eastAsia="pt-BR"/>
              </w:rPr>
            </w:pPr>
            <w:r w:rsidRPr="00532B4F">
              <w:rPr>
                <w:rFonts w:eastAsia="Times New Roman"/>
                <w:b/>
                <w:bCs/>
                <w:color w:val="000000"/>
                <w:sz w:val="16"/>
                <w:szCs w:val="16"/>
                <w:lang w:val="pt-BR" w:eastAsia="pt-BR"/>
              </w:rPr>
              <w:t xml:space="preserve"> R$  TOTAL </w:t>
            </w:r>
          </w:p>
        </w:tc>
      </w:tr>
      <w:tr w:rsidR="00473D35" w:rsidRPr="00532B4F" w14:paraId="6CF945C0"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68448FC" w14:textId="42745949"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01</w:t>
            </w:r>
          </w:p>
        </w:tc>
        <w:tc>
          <w:tcPr>
            <w:tcW w:w="3810" w:type="dxa"/>
            <w:tcBorders>
              <w:top w:val="nil"/>
              <w:left w:val="nil"/>
              <w:bottom w:val="single" w:sz="4" w:space="0" w:color="auto"/>
              <w:right w:val="single" w:sz="4" w:space="0" w:color="auto"/>
            </w:tcBorders>
            <w:shd w:val="clear" w:color="auto" w:fill="auto"/>
            <w:vAlign w:val="center"/>
          </w:tcPr>
          <w:p w14:paraId="7BF0CCF3" w14:textId="201D420D"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REATOR P/LÂMPADA 400W</w:t>
            </w:r>
          </w:p>
        </w:tc>
        <w:tc>
          <w:tcPr>
            <w:tcW w:w="840" w:type="dxa"/>
            <w:tcBorders>
              <w:top w:val="nil"/>
              <w:left w:val="nil"/>
              <w:bottom w:val="single" w:sz="4" w:space="0" w:color="auto"/>
              <w:right w:val="single" w:sz="4" w:space="0" w:color="auto"/>
            </w:tcBorders>
            <w:shd w:val="clear" w:color="auto" w:fill="auto"/>
            <w:vAlign w:val="center"/>
          </w:tcPr>
          <w:p w14:paraId="5FF38B93" w14:textId="1D7BBFBF"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1D3E65A3" w14:textId="2F77BFC1"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50</w:t>
            </w:r>
          </w:p>
        </w:tc>
        <w:tc>
          <w:tcPr>
            <w:tcW w:w="820" w:type="dxa"/>
            <w:tcBorders>
              <w:top w:val="nil"/>
              <w:left w:val="nil"/>
              <w:bottom w:val="single" w:sz="4" w:space="0" w:color="auto"/>
              <w:right w:val="single" w:sz="4" w:space="0" w:color="auto"/>
            </w:tcBorders>
            <w:shd w:val="clear" w:color="auto" w:fill="auto"/>
            <w:vAlign w:val="center"/>
          </w:tcPr>
          <w:p w14:paraId="7DCDF2E1" w14:textId="03BAF840"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0EBABA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C261B7C"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3D1C391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1F5D18F" w14:textId="4413FC63"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02</w:t>
            </w:r>
          </w:p>
        </w:tc>
        <w:tc>
          <w:tcPr>
            <w:tcW w:w="3810" w:type="dxa"/>
            <w:tcBorders>
              <w:top w:val="nil"/>
              <w:left w:val="nil"/>
              <w:bottom w:val="single" w:sz="4" w:space="0" w:color="auto"/>
              <w:right w:val="single" w:sz="4" w:space="0" w:color="auto"/>
            </w:tcBorders>
            <w:shd w:val="clear" w:color="auto" w:fill="auto"/>
            <w:vAlign w:val="center"/>
          </w:tcPr>
          <w:p w14:paraId="3E7529B3" w14:textId="594819F6"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REATOR P/LÂMPADA VAPOR MERCÚRIO  80W</w:t>
            </w:r>
          </w:p>
        </w:tc>
        <w:tc>
          <w:tcPr>
            <w:tcW w:w="840" w:type="dxa"/>
            <w:tcBorders>
              <w:top w:val="nil"/>
              <w:left w:val="nil"/>
              <w:bottom w:val="single" w:sz="4" w:space="0" w:color="auto"/>
              <w:right w:val="single" w:sz="4" w:space="0" w:color="auto"/>
            </w:tcBorders>
            <w:shd w:val="clear" w:color="auto" w:fill="auto"/>
            <w:vAlign w:val="center"/>
          </w:tcPr>
          <w:p w14:paraId="2FCD8E32" w14:textId="3E18CBAF"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7BD4E9A7" w14:textId="584ABFD4"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100</w:t>
            </w:r>
          </w:p>
        </w:tc>
        <w:tc>
          <w:tcPr>
            <w:tcW w:w="820" w:type="dxa"/>
            <w:tcBorders>
              <w:top w:val="nil"/>
              <w:left w:val="nil"/>
              <w:bottom w:val="single" w:sz="4" w:space="0" w:color="auto"/>
              <w:right w:val="single" w:sz="4" w:space="0" w:color="auto"/>
            </w:tcBorders>
            <w:shd w:val="clear" w:color="auto" w:fill="auto"/>
            <w:vAlign w:val="center"/>
          </w:tcPr>
          <w:p w14:paraId="3214B58A" w14:textId="2C808A1A"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5F852B00"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12CF7DDD"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6995C47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7EC7DF5A" w14:textId="49615178"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03</w:t>
            </w:r>
          </w:p>
        </w:tc>
        <w:tc>
          <w:tcPr>
            <w:tcW w:w="3810" w:type="dxa"/>
            <w:tcBorders>
              <w:top w:val="nil"/>
              <w:left w:val="nil"/>
              <w:bottom w:val="single" w:sz="4" w:space="0" w:color="auto"/>
              <w:right w:val="single" w:sz="4" w:space="0" w:color="auto"/>
            </w:tcBorders>
            <w:shd w:val="clear" w:color="auto" w:fill="auto"/>
            <w:vAlign w:val="center"/>
          </w:tcPr>
          <w:p w14:paraId="54D08D62" w14:textId="20CB6F38"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REATOR P/LÂMPADA VAPOR MERCÚRIO  250W</w:t>
            </w:r>
          </w:p>
        </w:tc>
        <w:tc>
          <w:tcPr>
            <w:tcW w:w="840" w:type="dxa"/>
            <w:tcBorders>
              <w:top w:val="nil"/>
              <w:left w:val="nil"/>
              <w:bottom w:val="single" w:sz="4" w:space="0" w:color="auto"/>
              <w:right w:val="single" w:sz="4" w:space="0" w:color="auto"/>
            </w:tcBorders>
            <w:shd w:val="clear" w:color="auto" w:fill="auto"/>
            <w:vAlign w:val="center"/>
          </w:tcPr>
          <w:p w14:paraId="5FCCD505" w14:textId="37767563"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50151AA6" w14:textId="568219BA"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3</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54AC397B" w14:textId="418DD2F5"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E260217"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32B2776"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5B079F6F"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19FDB75" w14:textId="6BA08AF6"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lastRenderedPageBreak/>
              <w:t>04</w:t>
            </w:r>
          </w:p>
        </w:tc>
        <w:tc>
          <w:tcPr>
            <w:tcW w:w="3810" w:type="dxa"/>
            <w:tcBorders>
              <w:top w:val="nil"/>
              <w:left w:val="nil"/>
              <w:bottom w:val="single" w:sz="4" w:space="0" w:color="auto"/>
              <w:right w:val="single" w:sz="4" w:space="0" w:color="auto"/>
            </w:tcBorders>
            <w:shd w:val="clear" w:color="auto" w:fill="auto"/>
            <w:vAlign w:val="center"/>
          </w:tcPr>
          <w:p w14:paraId="5CB2EE7F" w14:textId="230F8E4B"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REATOR P/LÂMPADA VAPOR MERCÚRIO  400W</w:t>
            </w:r>
          </w:p>
        </w:tc>
        <w:tc>
          <w:tcPr>
            <w:tcW w:w="840" w:type="dxa"/>
            <w:tcBorders>
              <w:top w:val="nil"/>
              <w:left w:val="nil"/>
              <w:bottom w:val="single" w:sz="4" w:space="0" w:color="auto"/>
              <w:right w:val="single" w:sz="4" w:space="0" w:color="auto"/>
            </w:tcBorders>
            <w:shd w:val="clear" w:color="auto" w:fill="auto"/>
            <w:vAlign w:val="center"/>
          </w:tcPr>
          <w:p w14:paraId="5774538E" w14:textId="26D2A12C"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24B64B20" w14:textId="797DEB39"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3</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006CCA9E" w14:textId="6808D982"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8A5C78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3AE41508"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038FBE3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4E7C42C2" w14:textId="6047126C"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05</w:t>
            </w:r>
          </w:p>
        </w:tc>
        <w:tc>
          <w:tcPr>
            <w:tcW w:w="3810" w:type="dxa"/>
            <w:tcBorders>
              <w:top w:val="nil"/>
              <w:left w:val="nil"/>
              <w:bottom w:val="single" w:sz="4" w:space="0" w:color="auto"/>
              <w:right w:val="single" w:sz="4" w:space="0" w:color="auto"/>
            </w:tcBorders>
            <w:shd w:val="clear" w:color="auto" w:fill="auto"/>
            <w:vAlign w:val="center"/>
          </w:tcPr>
          <w:p w14:paraId="1019F9BA" w14:textId="543FFCF0"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PLASTICHUMBO 2X2,5 100MT</w:t>
            </w:r>
          </w:p>
        </w:tc>
        <w:tc>
          <w:tcPr>
            <w:tcW w:w="840" w:type="dxa"/>
            <w:tcBorders>
              <w:top w:val="nil"/>
              <w:left w:val="nil"/>
              <w:bottom w:val="single" w:sz="4" w:space="0" w:color="auto"/>
              <w:right w:val="single" w:sz="4" w:space="0" w:color="auto"/>
            </w:tcBorders>
            <w:shd w:val="clear" w:color="auto" w:fill="auto"/>
            <w:vAlign w:val="center"/>
          </w:tcPr>
          <w:p w14:paraId="4F8E019A" w14:textId="35D773CE"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RL</w:t>
            </w:r>
          </w:p>
        </w:tc>
        <w:tc>
          <w:tcPr>
            <w:tcW w:w="840" w:type="dxa"/>
            <w:tcBorders>
              <w:top w:val="nil"/>
              <w:left w:val="nil"/>
              <w:bottom w:val="single" w:sz="4" w:space="0" w:color="auto"/>
              <w:right w:val="single" w:sz="4" w:space="0" w:color="auto"/>
            </w:tcBorders>
            <w:shd w:val="clear" w:color="auto" w:fill="auto"/>
            <w:vAlign w:val="center"/>
          </w:tcPr>
          <w:p w14:paraId="15E05128" w14:textId="25827FE7"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7</w:t>
            </w:r>
          </w:p>
        </w:tc>
        <w:tc>
          <w:tcPr>
            <w:tcW w:w="820" w:type="dxa"/>
            <w:tcBorders>
              <w:top w:val="nil"/>
              <w:left w:val="nil"/>
              <w:bottom w:val="single" w:sz="4" w:space="0" w:color="auto"/>
              <w:right w:val="single" w:sz="4" w:space="0" w:color="auto"/>
            </w:tcBorders>
            <w:shd w:val="clear" w:color="auto" w:fill="auto"/>
            <w:vAlign w:val="center"/>
          </w:tcPr>
          <w:p w14:paraId="599627B3" w14:textId="124CCC55"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707DD265"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25FD5AC3"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3CB1133E"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3C81E401" w14:textId="4433D89D"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06</w:t>
            </w:r>
          </w:p>
        </w:tc>
        <w:tc>
          <w:tcPr>
            <w:tcW w:w="3810" w:type="dxa"/>
            <w:tcBorders>
              <w:top w:val="nil"/>
              <w:left w:val="nil"/>
              <w:bottom w:val="single" w:sz="4" w:space="0" w:color="auto"/>
              <w:right w:val="single" w:sz="4" w:space="0" w:color="auto"/>
            </w:tcBorders>
            <w:shd w:val="clear" w:color="auto" w:fill="auto"/>
            <w:vAlign w:val="center"/>
          </w:tcPr>
          <w:p w14:paraId="5E14DCE4" w14:textId="0F73C262"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CABO PLASTICHUMBO 2X4 100MT</w:t>
            </w:r>
          </w:p>
        </w:tc>
        <w:tc>
          <w:tcPr>
            <w:tcW w:w="840" w:type="dxa"/>
            <w:tcBorders>
              <w:top w:val="nil"/>
              <w:left w:val="nil"/>
              <w:bottom w:val="single" w:sz="4" w:space="0" w:color="auto"/>
              <w:right w:val="single" w:sz="4" w:space="0" w:color="auto"/>
            </w:tcBorders>
            <w:shd w:val="clear" w:color="auto" w:fill="auto"/>
            <w:vAlign w:val="center"/>
          </w:tcPr>
          <w:p w14:paraId="616B118F" w14:textId="66F4D296"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RL</w:t>
            </w:r>
          </w:p>
        </w:tc>
        <w:tc>
          <w:tcPr>
            <w:tcW w:w="840" w:type="dxa"/>
            <w:tcBorders>
              <w:top w:val="nil"/>
              <w:left w:val="nil"/>
              <w:bottom w:val="single" w:sz="4" w:space="0" w:color="auto"/>
              <w:right w:val="single" w:sz="4" w:space="0" w:color="auto"/>
            </w:tcBorders>
            <w:shd w:val="clear" w:color="auto" w:fill="auto"/>
            <w:vAlign w:val="center"/>
          </w:tcPr>
          <w:p w14:paraId="638D8904" w14:textId="593FAC0B"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7</w:t>
            </w:r>
          </w:p>
        </w:tc>
        <w:tc>
          <w:tcPr>
            <w:tcW w:w="820" w:type="dxa"/>
            <w:tcBorders>
              <w:top w:val="nil"/>
              <w:left w:val="nil"/>
              <w:bottom w:val="single" w:sz="4" w:space="0" w:color="auto"/>
              <w:right w:val="single" w:sz="4" w:space="0" w:color="auto"/>
            </w:tcBorders>
            <w:shd w:val="clear" w:color="auto" w:fill="auto"/>
            <w:vAlign w:val="center"/>
          </w:tcPr>
          <w:p w14:paraId="47CE5823" w14:textId="1AA5824E"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52180FF4"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0028EA4C"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14E47798"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703BFCC0" w14:textId="5A4A6A1B"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07</w:t>
            </w:r>
          </w:p>
        </w:tc>
        <w:tc>
          <w:tcPr>
            <w:tcW w:w="3810" w:type="dxa"/>
            <w:tcBorders>
              <w:top w:val="nil"/>
              <w:left w:val="nil"/>
              <w:bottom w:val="single" w:sz="4" w:space="0" w:color="auto"/>
              <w:right w:val="single" w:sz="4" w:space="0" w:color="auto"/>
            </w:tcBorders>
            <w:shd w:val="clear" w:color="auto" w:fill="auto"/>
            <w:vAlign w:val="center"/>
          </w:tcPr>
          <w:p w14:paraId="485C4810" w14:textId="7F6D509A"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LAMPADA VAPOR MERCÚRIO 80W</w:t>
            </w:r>
          </w:p>
        </w:tc>
        <w:tc>
          <w:tcPr>
            <w:tcW w:w="840" w:type="dxa"/>
            <w:tcBorders>
              <w:top w:val="nil"/>
              <w:left w:val="nil"/>
              <w:bottom w:val="single" w:sz="4" w:space="0" w:color="auto"/>
              <w:right w:val="single" w:sz="4" w:space="0" w:color="auto"/>
            </w:tcBorders>
            <w:shd w:val="clear" w:color="auto" w:fill="auto"/>
            <w:vAlign w:val="center"/>
          </w:tcPr>
          <w:p w14:paraId="17456076" w14:textId="1FBA105E"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5B924FC1" w14:textId="4012B9B2"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3</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170A847E" w14:textId="6947A1A6"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0989A666"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00C15B9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DA5A53C"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1BCCC8BB" w14:textId="5C7A8289"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08</w:t>
            </w:r>
          </w:p>
        </w:tc>
        <w:tc>
          <w:tcPr>
            <w:tcW w:w="3810" w:type="dxa"/>
            <w:tcBorders>
              <w:top w:val="nil"/>
              <w:left w:val="nil"/>
              <w:bottom w:val="single" w:sz="4" w:space="0" w:color="auto"/>
              <w:right w:val="single" w:sz="4" w:space="0" w:color="auto"/>
            </w:tcBorders>
            <w:shd w:val="clear" w:color="auto" w:fill="auto"/>
            <w:vAlign w:val="center"/>
          </w:tcPr>
          <w:p w14:paraId="1A3D69FE" w14:textId="7BF354B3"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LAMPADA VAPOR MERCÚRIO 250W</w:t>
            </w:r>
          </w:p>
        </w:tc>
        <w:tc>
          <w:tcPr>
            <w:tcW w:w="840" w:type="dxa"/>
            <w:tcBorders>
              <w:top w:val="nil"/>
              <w:left w:val="nil"/>
              <w:bottom w:val="single" w:sz="4" w:space="0" w:color="auto"/>
              <w:right w:val="single" w:sz="4" w:space="0" w:color="auto"/>
            </w:tcBorders>
            <w:shd w:val="clear" w:color="auto" w:fill="auto"/>
            <w:vAlign w:val="center"/>
          </w:tcPr>
          <w:p w14:paraId="4117EC02" w14:textId="41055282"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4DC5E9CC" w14:textId="043B2C42"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3CA709D5" w14:textId="2B952CAB"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6F30F83C"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44AFF70E"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6AD6D1B5"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46C0BDC5" w14:textId="7A5558FE"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09</w:t>
            </w:r>
          </w:p>
        </w:tc>
        <w:tc>
          <w:tcPr>
            <w:tcW w:w="3810" w:type="dxa"/>
            <w:tcBorders>
              <w:top w:val="nil"/>
              <w:left w:val="nil"/>
              <w:bottom w:val="single" w:sz="4" w:space="0" w:color="auto"/>
              <w:right w:val="single" w:sz="4" w:space="0" w:color="auto"/>
            </w:tcBorders>
            <w:shd w:val="clear" w:color="auto" w:fill="auto"/>
            <w:vAlign w:val="center"/>
          </w:tcPr>
          <w:p w14:paraId="6B3D19A3" w14:textId="21474AFB" w:rsidR="00473D35" w:rsidRPr="00532B4F" w:rsidRDefault="00473D35" w:rsidP="00473D35">
            <w:pPr>
              <w:widowControl/>
              <w:autoSpaceDE/>
              <w:autoSpaceDN/>
              <w:jc w:val="both"/>
              <w:rPr>
                <w:rFonts w:eastAsia="Times New Roman"/>
                <w:color w:val="000000"/>
                <w:sz w:val="16"/>
                <w:szCs w:val="16"/>
                <w:lang w:val="pt-BR" w:eastAsia="pt-BR"/>
              </w:rPr>
            </w:pPr>
            <w:r w:rsidRPr="00CC593D">
              <w:rPr>
                <w:color w:val="000000"/>
                <w:sz w:val="16"/>
                <w:szCs w:val="16"/>
              </w:rPr>
              <w:t>LAMPADA VAPOR MERCÚRIO 400W</w:t>
            </w:r>
          </w:p>
        </w:tc>
        <w:tc>
          <w:tcPr>
            <w:tcW w:w="840" w:type="dxa"/>
            <w:tcBorders>
              <w:top w:val="nil"/>
              <w:left w:val="nil"/>
              <w:bottom w:val="single" w:sz="4" w:space="0" w:color="auto"/>
              <w:right w:val="single" w:sz="4" w:space="0" w:color="auto"/>
            </w:tcBorders>
            <w:shd w:val="clear" w:color="auto" w:fill="auto"/>
            <w:vAlign w:val="center"/>
          </w:tcPr>
          <w:p w14:paraId="220D71B6" w14:textId="471442B2" w:rsidR="00473D35" w:rsidRPr="00532B4F" w:rsidRDefault="00473D35" w:rsidP="00473D35">
            <w:pPr>
              <w:widowControl/>
              <w:autoSpaceDE/>
              <w:autoSpaceDN/>
              <w:jc w:val="center"/>
              <w:rPr>
                <w:rFonts w:eastAsia="Times New Roman"/>
                <w:color w:val="000000"/>
                <w:sz w:val="16"/>
                <w:szCs w:val="16"/>
                <w:lang w:val="pt-BR" w:eastAsia="pt-BR"/>
              </w:rPr>
            </w:pPr>
            <w:r w:rsidRPr="00CC593D">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78D01161" w14:textId="6F4F7363"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w:t>
            </w:r>
            <w:r w:rsidRPr="00CC593D">
              <w:rPr>
                <w:color w:val="000000"/>
                <w:sz w:val="16"/>
                <w:szCs w:val="16"/>
              </w:rPr>
              <w:t>00</w:t>
            </w:r>
          </w:p>
        </w:tc>
        <w:tc>
          <w:tcPr>
            <w:tcW w:w="820" w:type="dxa"/>
            <w:tcBorders>
              <w:top w:val="nil"/>
              <w:left w:val="nil"/>
              <w:bottom w:val="single" w:sz="4" w:space="0" w:color="auto"/>
              <w:right w:val="single" w:sz="4" w:space="0" w:color="auto"/>
            </w:tcBorders>
            <w:shd w:val="clear" w:color="auto" w:fill="auto"/>
            <w:vAlign w:val="center"/>
          </w:tcPr>
          <w:p w14:paraId="6137B444" w14:textId="342EFE7F"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10B82A0"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219EF983"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5D8AC07E"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4E37F2A8" w14:textId="44FDE4FC"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w:t>
            </w:r>
          </w:p>
        </w:tc>
        <w:tc>
          <w:tcPr>
            <w:tcW w:w="3810" w:type="dxa"/>
            <w:tcBorders>
              <w:top w:val="nil"/>
              <w:left w:val="nil"/>
              <w:bottom w:val="single" w:sz="4" w:space="0" w:color="auto"/>
              <w:right w:val="single" w:sz="4" w:space="0" w:color="auto"/>
            </w:tcBorders>
            <w:shd w:val="clear" w:color="auto" w:fill="auto"/>
            <w:vAlign w:val="center"/>
          </w:tcPr>
          <w:p w14:paraId="5364F211" w14:textId="703C4C5E"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ESCADA PARA ELETRICISTA FIBRA 7MT</w:t>
            </w:r>
          </w:p>
        </w:tc>
        <w:tc>
          <w:tcPr>
            <w:tcW w:w="840" w:type="dxa"/>
            <w:tcBorders>
              <w:top w:val="nil"/>
              <w:left w:val="nil"/>
              <w:bottom w:val="single" w:sz="4" w:space="0" w:color="auto"/>
              <w:right w:val="single" w:sz="4" w:space="0" w:color="auto"/>
            </w:tcBorders>
            <w:shd w:val="clear" w:color="auto" w:fill="auto"/>
            <w:vAlign w:val="center"/>
          </w:tcPr>
          <w:p w14:paraId="62A76A9D" w14:textId="544A9281"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4BB1ED37" w14:textId="4BE34F7B"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tcPr>
          <w:p w14:paraId="03E62B34" w14:textId="7E49BCE3"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01423A9"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0FA8E5F6"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2B6CC4E9"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F078F78" w14:textId="39788921"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11</w:t>
            </w:r>
          </w:p>
        </w:tc>
        <w:tc>
          <w:tcPr>
            <w:tcW w:w="3810" w:type="dxa"/>
            <w:tcBorders>
              <w:top w:val="nil"/>
              <w:left w:val="nil"/>
              <w:bottom w:val="single" w:sz="4" w:space="0" w:color="auto"/>
              <w:right w:val="single" w:sz="4" w:space="0" w:color="auto"/>
            </w:tcBorders>
            <w:shd w:val="clear" w:color="auto" w:fill="auto"/>
            <w:vAlign w:val="center"/>
          </w:tcPr>
          <w:p w14:paraId="5017C56F" w14:textId="7202B4F6"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CINTO DE SEGURANÇA TIPO PAREQUEDISTA</w:t>
            </w:r>
          </w:p>
        </w:tc>
        <w:tc>
          <w:tcPr>
            <w:tcW w:w="840" w:type="dxa"/>
            <w:tcBorders>
              <w:top w:val="nil"/>
              <w:left w:val="nil"/>
              <w:bottom w:val="single" w:sz="4" w:space="0" w:color="auto"/>
              <w:right w:val="single" w:sz="4" w:space="0" w:color="auto"/>
            </w:tcBorders>
            <w:shd w:val="clear" w:color="auto" w:fill="auto"/>
            <w:vAlign w:val="center"/>
          </w:tcPr>
          <w:p w14:paraId="3AFE212B" w14:textId="6CE534C1"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424B5366" w14:textId="3025C5D4"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tcPr>
          <w:p w14:paraId="5ECB55A8" w14:textId="03BBA460"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hideMark/>
          </w:tcPr>
          <w:p w14:paraId="39A1F38F"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c>
          <w:tcPr>
            <w:tcW w:w="1080" w:type="dxa"/>
            <w:tcBorders>
              <w:top w:val="nil"/>
              <w:left w:val="nil"/>
              <w:bottom w:val="single" w:sz="4" w:space="0" w:color="auto"/>
              <w:right w:val="single" w:sz="4" w:space="0" w:color="auto"/>
            </w:tcBorders>
            <w:shd w:val="clear" w:color="auto" w:fill="auto"/>
            <w:vAlign w:val="center"/>
            <w:hideMark/>
          </w:tcPr>
          <w:p w14:paraId="15099383" w14:textId="77777777" w:rsidR="00473D35" w:rsidRPr="00532B4F" w:rsidRDefault="00473D35" w:rsidP="00473D35">
            <w:pPr>
              <w:widowControl/>
              <w:autoSpaceDE/>
              <w:autoSpaceDN/>
              <w:jc w:val="right"/>
              <w:rPr>
                <w:rFonts w:eastAsia="Times New Roman"/>
                <w:color w:val="000000"/>
                <w:sz w:val="16"/>
                <w:szCs w:val="16"/>
                <w:lang w:val="pt-BR" w:eastAsia="pt-BR"/>
              </w:rPr>
            </w:pPr>
            <w:r w:rsidRPr="00532B4F">
              <w:rPr>
                <w:rFonts w:eastAsia="Times New Roman"/>
                <w:color w:val="000000"/>
                <w:sz w:val="16"/>
                <w:szCs w:val="16"/>
                <w:lang w:val="pt-BR" w:eastAsia="pt-BR"/>
              </w:rPr>
              <w:t> </w:t>
            </w:r>
          </w:p>
        </w:tc>
      </w:tr>
      <w:tr w:rsidR="00473D35" w:rsidRPr="00532B4F" w14:paraId="60A70D6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A8BD6B0" w14:textId="6543AC94"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12</w:t>
            </w:r>
          </w:p>
        </w:tc>
        <w:tc>
          <w:tcPr>
            <w:tcW w:w="3810" w:type="dxa"/>
            <w:tcBorders>
              <w:top w:val="nil"/>
              <w:left w:val="nil"/>
              <w:bottom w:val="single" w:sz="4" w:space="0" w:color="auto"/>
              <w:right w:val="single" w:sz="4" w:space="0" w:color="auto"/>
            </w:tcBorders>
            <w:shd w:val="clear" w:color="auto" w:fill="auto"/>
            <w:vAlign w:val="center"/>
          </w:tcPr>
          <w:p w14:paraId="11B80890" w14:textId="4140E0A6"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 xml:space="preserve">TALABART </w:t>
            </w:r>
            <w:r w:rsidRPr="002C7765">
              <w:rPr>
                <w:color w:val="000000"/>
                <w:sz w:val="16"/>
                <w:szCs w:val="16"/>
              </w:rPr>
              <w:t>FORMATO ''I''</w:t>
            </w:r>
            <w:r>
              <w:rPr>
                <w:color w:val="000000"/>
                <w:sz w:val="16"/>
                <w:szCs w:val="16"/>
              </w:rPr>
              <w:t xml:space="preserve">, </w:t>
            </w:r>
            <w:r w:rsidRPr="002C7765">
              <w:rPr>
                <w:color w:val="000000"/>
                <w:sz w:val="16"/>
                <w:szCs w:val="16"/>
              </w:rPr>
              <w:t>DUPLA TRAVA</w:t>
            </w:r>
            <w:r>
              <w:rPr>
                <w:color w:val="000000"/>
                <w:sz w:val="16"/>
                <w:szCs w:val="16"/>
              </w:rPr>
              <w:t xml:space="preserve">, </w:t>
            </w:r>
            <w:r w:rsidRPr="002C7765">
              <w:rPr>
                <w:color w:val="000000"/>
                <w:sz w:val="16"/>
                <w:szCs w:val="16"/>
              </w:rPr>
              <w:t>FITA DUPLA DE POLIÉSTER 45MM</w:t>
            </w:r>
          </w:p>
        </w:tc>
        <w:tc>
          <w:tcPr>
            <w:tcW w:w="840" w:type="dxa"/>
            <w:tcBorders>
              <w:top w:val="nil"/>
              <w:left w:val="nil"/>
              <w:bottom w:val="single" w:sz="4" w:space="0" w:color="auto"/>
              <w:right w:val="single" w:sz="4" w:space="0" w:color="auto"/>
            </w:tcBorders>
            <w:shd w:val="clear" w:color="auto" w:fill="auto"/>
            <w:vAlign w:val="center"/>
          </w:tcPr>
          <w:p w14:paraId="5C2D41FF" w14:textId="70F722AF"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4F49AAA1" w14:textId="53FA805F"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tcPr>
          <w:p w14:paraId="5823B7E8" w14:textId="777777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6D531BD1"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285F0748"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25B4F4BF"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0E6DF384" w14:textId="78AEE454"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13</w:t>
            </w:r>
          </w:p>
        </w:tc>
        <w:tc>
          <w:tcPr>
            <w:tcW w:w="3810" w:type="dxa"/>
            <w:tcBorders>
              <w:top w:val="nil"/>
              <w:left w:val="nil"/>
              <w:bottom w:val="single" w:sz="4" w:space="0" w:color="auto"/>
              <w:right w:val="single" w:sz="4" w:space="0" w:color="auto"/>
            </w:tcBorders>
            <w:shd w:val="clear" w:color="auto" w:fill="auto"/>
            <w:vAlign w:val="center"/>
          </w:tcPr>
          <w:p w14:paraId="2B23CA13" w14:textId="57E85D70" w:rsidR="00473D35" w:rsidRPr="00532B4F" w:rsidRDefault="00473D35" w:rsidP="00473D35">
            <w:pPr>
              <w:widowControl/>
              <w:autoSpaceDE/>
              <w:autoSpaceDN/>
              <w:jc w:val="both"/>
              <w:rPr>
                <w:rFonts w:eastAsia="Times New Roman"/>
                <w:color w:val="000000"/>
                <w:sz w:val="16"/>
                <w:szCs w:val="16"/>
                <w:lang w:val="pt-BR" w:eastAsia="pt-BR"/>
              </w:rPr>
            </w:pPr>
            <w:r w:rsidRPr="00DE6479">
              <w:rPr>
                <w:color w:val="000000"/>
                <w:sz w:val="16"/>
                <w:szCs w:val="16"/>
              </w:rPr>
              <w:t>BOTINA DE COURO PARA ELETRICISTA COM BIQUEIRA DE PLÁSTICO</w:t>
            </w:r>
            <w:r>
              <w:rPr>
                <w:color w:val="000000"/>
                <w:sz w:val="16"/>
                <w:szCs w:val="16"/>
              </w:rPr>
              <w:t xml:space="preserve"> – NRS 39 A 44</w:t>
            </w:r>
          </w:p>
        </w:tc>
        <w:tc>
          <w:tcPr>
            <w:tcW w:w="840" w:type="dxa"/>
            <w:tcBorders>
              <w:top w:val="nil"/>
              <w:left w:val="nil"/>
              <w:bottom w:val="single" w:sz="4" w:space="0" w:color="auto"/>
              <w:right w:val="single" w:sz="4" w:space="0" w:color="auto"/>
            </w:tcBorders>
            <w:shd w:val="clear" w:color="auto" w:fill="auto"/>
            <w:vAlign w:val="center"/>
          </w:tcPr>
          <w:p w14:paraId="170BFA72" w14:textId="085571F9"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41939C17" w14:textId="51022098"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tcPr>
          <w:p w14:paraId="56D7EC6E" w14:textId="777777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34961C24"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7DC2654B"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06A020FC"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A81D010" w14:textId="38AB05A1"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14</w:t>
            </w:r>
          </w:p>
        </w:tc>
        <w:tc>
          <w:tcPr>
            <w:tcW w:w="3810" w:type="dxa"/>
            <w:tcBorders>
              <w:top w:val="nil"/>
              <w:left w:val="nil"/>
              <w:bottom w:val="single" w:sz="4" w:space="0" w:color="auto"/>
              <w:right w:val="single" w:sz="4" w:space="0" w:color="auto"/>
            </w:tcBorders>
            <w:shd w:val="clear" w:color="auto" w:fill="auto"/>
            <w:vAlign w:val="center"/>
          </w:tcPr>
          <w:p w14:paraId="5117C6CF" w14:textId="4BC1BEAD" w:rsidR="00473D35" w:rsidRPr="00532B4F" w:rsidRDefault="00473D35" w:rsidP="00473D35">
            <w:pPr>
              <w:widowControl/>
              <w:autoSpaceDE/>
              <w:autoSpaceDN/>
              <w:jc w:val="both"/>
              <w:rPr>
                <w:rFonts w:eastAsia="Times New Roman"/>
                <w:color w:val="000000"/>
                <w:sz w:val="16"/>
                <w:szCs w:val="16"/>
                <w:lang w:val="pt-BR" w:eastAsia="pt-BR"/>
              </w:rPr>
            </w:pPr>
            <w:r w:rsidRPr="00DE6479">
              <w:rPr>
                <w:color w:val="000000"/>
                <w:sz w:val="16"/>
                <w:szCs w:val="16"/>
              </w:rPr>
              <w:t>ÓCULOS DE SEGURANÇA</w:t>
            </w:r>
            <w:r>
              <w:rPr>
                <w:color w:val="000000"/>
                <w:sz w:val="16"/>
                <w:szCs w:val="16"/>
              </w:rPr>
              <w:t xml:space="preserve"> </w:t>
            </w:r>
            <w:r w:rsidRPr="00DE6479">
              <w:rPr>
                <w:color w:val="000000"/>
                <w:sz w:val="16"/>
                <w:szCs w:val="16"/>
              </w:rPr>
              <w:t>- ANTI-EMBAÇANTE DA</w:t>
            </w:r>
          </w:p>
        </w:tc>
        <w:tc>
          <w:tcPr>
            <w:tcW w:w="840" w:type="dxa"/>
            <w:tcBorders>
              <w:top w:val="nil"/>
              <w:left w:val="nil"/>
              <w:bottom w:val="single" w:sz="4" w:space="0" w:color="auto"/>
              <w:right w:val="single" w:sz="4" w:space="0" w:color="auto"/>
            </w:tcBorders>
            <w:shd w:val="clear" w:color="auto" w:fill="auto"/>
            <w:vAlign w:val="center"/>
          </w:tcPr>
          <w:p w14:paraId="1832DA9A" w14:textId="62BCC2A5"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UND</w:t>
            </w:r>
          </w:p>
        </w:tc>
        <w:tc>
          <w:tcPr>
            <w:tcW w:w="840" w:type="dxa"/>
            <w:tcBorders>
              <w:top w:val="nil"/>
              <w:left w:val="nil"/>
              <w:bottom w:val="single" w:sz="4" w:space="0" w:color="auto"/>
              <w:right w:val="single" w:sz="4" w:space="0" w:color="auto"/>
            </w:tcBorders>
            <w:shd w:val="clear" w:color="auto" w:fill="auto"/>
            <w:vAlign w:val="center"/>
          </w:tcPr>
          <w:p w14:paraId="71F912E5" w14:textId="7E841EEF"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tcPr>
          <w:p w14:paraId="7B56C9EF" w14:textId="777777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4B8DC1A5"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184ABF78"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7C4F66DB"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042356A9" w14:textId="70544A6B"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15</w:t>
            </w:r>
          </w:p>
        </w:tc>
        <w:tc>
          <w:tcPr>
            <w:tcW w:w="3810" w:type="dxa"/>
            <w:tcBorders>
              <w:top w:val="nil"/>
              <w:left w:val="nil"/>
              <w:bottom w:val="single" w:sz="4" w:space="0" w:color="auto"/>
              <w:right w:val="single" w:sz="4" w:space="0" w:color="auto"/>
            </w:tcBorders>
            <w:shd w:val="clear" w:color="auto" w:fill="auto"/>
            <w:vAlign w:val="center"/>
          </w:tcPr>
          <w:p w14:paraId="5AC054E7" w14:textId="7EE4BFF0"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CABO RÍGIDO ENCAPADO 1KWA 6MM</w:t>
            </w:r>
          </w:p>
        </w:tc>
        <w:tc>
          <w:tcPr>
            <w:tcW w:w="840" w:type="dxa"/>
            <w:tcBorders>
              <w:top w:val="nil"/>
              <w:left w:val="nil"/>
              <w:bottom w:val="single" w:sz="4" w:space="0" w:color="auto"/>
              <w:right w:val="single" w:sz="4" w:space="0" w:color="auto"/>
            </w:tcBorders>
            <w:shd w:val="clear" w:color="auto" w:fill="auto"/>
            <w:vAlign w:val="center"/>
          </w:tcPr>
          <w:p w14:paraId="1F861503" w14:textId="28A45ED0"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75E0C790" w14:textId="44D61885"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500</w:t>
            </w:r>
          </w:p>
        </w:tc>
        <w:tc>
          <w:tcPr>
            <w:tcW w:w="820" w:type="dxa"/>
            <w:tcBorders>
              <w:top w:val="nil"/>
              <w:left w:val="nil"/>
              <w:bottom w:val="single" w:sz="4" w:space="0" w:color="auto"/>
              <w:right w:val="single" w:sz="4" w:space="0" w:color="auto"/>
            </w:tcBorders>
            <w:shd w:val="clear" w:color="auto" w:fill="auto"/>
            <w:vAlign w:val="center"/>
          </w:tcPr>
          <w:p w14:paraId="4B54D759" w14:textId="777777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10D64AE0"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0803292D"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067D9B7E"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01234100" w14:textId="64E1FF2B"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3810" w:type="dxa"/>
            <w:tcBorders>
              <w:top w:val="nil"/>
              <w:left w:val="nil"/>
              <w:bottom w:val="single" w:sz="4" w:space="0" w:color="auto"/>
              <w:right w:val="single" w:sz="4" w:space="0" w:color="auto"/>
            </w:tcBorders>
            <w:shd w:val="clear" w:color="auto" w:fill="auto"/>
            <w:vAlign w:val="center"/>
          </w:tcPr>
          <w:p w14:paraId="408140E4" w14:textId="57906F4C"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CABO RÍGIDO ENCAPADO 1KWA 10MM</w:t>
            </w:r>
          </w:p>
        </w:tc>
        <w:tc>
          <w:tcPr>
            <w:tcW w:w="840" w:type="dxa"/>
            <w:tcBorders>
              <w:top w:val="nil"/>
              <w:left w:val="nil"/>
              <w:bottom w:val="single" w:sz="4" w:space="0" w:color="auto"/>
              <w:right w:val="single" w:sz="4" w:space="0" w:color="auto"/>
            </w:tcBorders>
            <w:shd w:val="clear" w:color="auto" w:fill="auto"/>
            <w:vAlign w:val="center"/>
          </w:tcPr>
          <w:p w14:paraId="39A344E5" w14:textId="5B0A9983"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4796D0DE" w14:textId="40B02DCD"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500</w:t>
            </w:r>
          </w:p>
        </w:tc>
        <w:tc>
          <w:tcPr>
            <w:tcW w:w="820" w:type="dxa"/>
            <w:tcBorders>
              <w:top w:val="nil"/>
              <w:left w:val="nil"/>
              <w:bottom w:val="single" w:sz="4" w:space="0" w:color="auto"/>
              <w:right w:val="single" w:sz="4" w:space="0" w:color="auto"/>
            </w:tcBorders>
            <w:shd w:val="clear" w:color="auto" w:fill="auto"/>
            <w:vAlign w:val="center"/>
          </w:tcPr>
          <w:p w14:paraId="7FD7C004" w14:textId="777777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12EE64D3"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5E9EA06F"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6A3DD5CD" w14:textId="77777777" w:rsidTr="00473D35">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510B0C75" w14:textId="234F38FB" w:rsidR="00473D35" w:rsidRPr="00532B4F" w:rsidRDefault="00473D35" w:rsidP="00473D35">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17</w:t>
            </w:r>
          </w:p>
        </w:tc>
        <w:tc>
          <w:tcPr>
            <w:tcW w:w="3810" w:type="dxa"/>
            <w:tcBorders>
              <w:top w:val="nil"/>
              <w:left w:val="nil"/>
              <w:bottom w:val="single" w:sz="4" w:space="0" w:color="auto"/>
              <w:right w:val="single" w:sz="4" w:space="0" w:color="auto"/>
            </w:tcBorders>
            <w:shd w:val="clear" w:color="auto" w:fill="auto"/>
            <w:vAlign w:val="center"/>
          </w:tcPr>
          <w:p w14:paraId="2FE9B9EC" w14:textId="6016CE61" w:rsidR="00473D35" w:rsidRPr="00532B4F" w:rsidRDefault="00473D35" w:rsidP="00473D35">
            <w:pPr>
              <w:widowControl/>
              <w:autoSpaceDE/>
              <w:autoSpaceDN/>
              <w:jc w:val="both"/>
              <w:rPr>
                <w:rFonts w:eastAsia="Times New Roman"/>
                <w:color w:val="000000"/>
                <w:sz w:val="16"/>
                <w:szCs w:val="16"/>
                <w:lang w:val="pt-BR" w:eastAsia="pt-BR"/>
              </w:rPr>
            </w:pPr>
            <w:r>
              <w:rPr>
                <w:color w:val="000000"/>
                <w:sz w:val="16"/>
                <w:szCs w:val="16"/>
              </w:rPr>
              <w:t>CABO RÍGIDO ENCAPADO 1KWA 16MM</w:t>
            </w:r>
          </w:p>
        </w:tc>
        <w:tc>
          <w:tcPr>
            <w:tcW w:w="840" w:type="dxa"/>
            <w:tcBorders>
              <w:top w:val="nil"/>
              <w:left w:val="nil"/>
              <w:bottom w:val="single" w:sz="4" w:space="0" w:color="auto"/>
              <w:right w:val="single" w:sz="4" w:space="0" w:color="auto"/>
            </w:tcBorders>
            <w:shd w:val="clear" w:color="auto" w:fill="auto"/>
            <w:vAlign w:val="center"/>
          </w:tcPr>
          <w:p w14:paraId="348E6F46" w14:textId="65F84D3B"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MT</w:t>
            </w:r>
          </w:p>
        </w:tc>
        <w:tc>
          <w:tcPr>
            <w:tcW w:w="840" w:type="dxa"/>
            <w:tcBorders>
              <w:top w:val="nil"/>
              <w:left w:val="nil"/>
              <w:bottom w:val="single" w:sz="4" w:space="0" w:color="auto"/>
              <w:right w:val="single" w:sz="4" w:space="0" w:color="auto"/>
            </w:tcBorders>
            <w:shd w:val="clear" w:color="auto" w:fill="auto"/>
            <w:vAlign w:val="center"/>
          </w:tcPr>
          <w:p w14:paraId="574F906B" w14:textId="01B7C327" w:rsidR="00473D35" w:rsidRPr="00532B4F" w:rsidRDefault="00473D35" w:rsidP="00473D35">
            <w:pPr>
              <w:widowControl/>
              <w:autoSpaceDE/>
              <w:autoSpaceDN/>
              <w:jc w:val="center"/>
              <w:rPr>
                <w:rFonts w:eastAsia="Times New Roman"/>
                <w:color w:val="000000"/>
                <w:sz w:val="16"/>
                <w:szCs w:val="16"/>
                <w:lang w:val="pt-BR" w:eastAsia="pt-BR"/>
              </w:rPr>
            </w:pPr>
            <w:r>
              <w:rPr>
                <w:color w:val="000000"/>
                <w:sz w:val="16"/>
                <w:szCs w:val="16"/>
              </w:rPr>
              <w:t>500</w:t>
            </w:r>
          </w:p>
        </w:tc>
        <w:tc>
          <w:tcPr>
            <w:tcW w:w="820" w:type="dxa"/>
            <w:tcBorders>
              <w:top w:val="nil"/>
              <w:left w:val="nil"/>
              <w:bottom w:val="single" w:sz="4" w:space="0" w:color="auto"/>
              <w:right w:val="single" w:sz="4" w:space="0" w:color="auto"/>
            </w:tcBorders>
            <w:shd w:val="clear" w:color="auto" w:fill="auto"/>
            <w:vAlign w:val="center"/>
          </w:tcPr>
          <w:p w14:paraId="2264375C" w14:textId="77777777" w:rsidR="00473D35" w:rsidRPr="00532B4F" w:rsidRDefault="00473D35" w:rsidP="00473D35">
            <w:pPr>
              <w:widowControl/>
              <w:autoSpaceDE/>
              <w:autoSpaceDN/>
              <w:jc w:val="center"/>
              <w:rPr>
                <w:rFonts w:eastAsia="Times New Roman"/>
                <w:color w:val="000000"/>
                <w:sz w:val="16"/>
                <w:szCs w:val="16"/>
                <w:lang w:val="pt-BR" w:eastAsia="pt-BR"/>
              </w:rPr>
            </w:pPr>
          </w:p>
        </w:tc>
        <w:tc>
          <w:tcPr>
            <w:tcW w:w="943" w:type="dxa"/>
            <w:tcBorders>
              <w:top w:val="nil"/>
              <w:left w:val="nil"/>
              <w:bottom w:val="single" w:sz="4" w:space="0" w:color="auto"/>
              <w:right w:val="single" w:sz="4" w:space="0" w:color="auto"/>
            </w:tcBorders>
            <w:shd w:val="clear" w:color="auto" w:fill="auto"/>
            <w:vAlign w:val="center"/>
          </w:tcPr>
          <w:p w14:paraId="79AC79C5" w14:textId="77777777" w:rsidR="00473D35" w:rsidRPr="00532B4F" w:rsidRDefault="00473D35" w:rsidP="00473D35">
            <w:pPr>
              <w:widowControl/>
              <w:autoSpaceDE/>
              <w:autoSpaceDN/>
              <w:jc w:val="right"/>
              <w:rPr>
                <w:rFonts w:eastAsia="Times New Roman"/>
                <w:color w:val="000000"/>
                <w:sz w:val="16"/>
                <w:szCs w:val="16"/>
                <w:lang w:val="pt-BR" w:eastAsia="pt-BR"/>
              </w:rPr>
            </w:pPr>
          </w:p>
        </w:tc>
        <w:tc>
          <w:tcPr>
            <w:tcW w:w="1080" w:type="dxa"/>
            <w:tcBorders>
              <w:top w:val="nil"/>
              <w:left w:val="nil"/>
              <w:bottom w:val="single" w:sz="4" w:space="0" w:color="auto"/>
              <w:right w:val="single" w:sz="4" w:space="0" w:color="auto"/>
            </w:tcBorders>
            <w:shd w:val="clear" w:color="auto" w:fill="auto"/>
            <w:vAlign w:val="center"/>
          </w:tcPr>
          <w:p w14:paraId="68C860FE" w14:textId="77777777" w:rsidR="00473D35" w:rsidRPr="00532B4F" w:rsidRDefault="00473D35" w:rsidP="00473D35">
            <w:pPr>
              <w:widowControl/>
              <w:autoSpaceDE/>
              <w:autoSpaceDN/>
              <w:jc w:val="right"/>
              <w:rPr>
                <w:rFonts w:eastAsia="Times New Roman"/>
                <w:color w:val="000000"/>
                <w:sz w:val="16"/>
                <w:szCs w:val="16"/>
                <w:lang w:val="pt-BR" w:eastAsia="pt-BR"/>
              </w:rPr>
            </w:pPr>
          </w:p>
        </w:tc>
      </w:tr>
      <w:tr w:rsidR="00473D35" w:rsidRPr="00532B4F" w14:paraId="756A27DB" w14:textId="77777777" w:rsidTr="00532B4F">
        <w:trPr>
          <w:trHeight w:val="255"/>
        </w:trPr>
        <w:tc>
          <w:tcPr>
            <w:tcW w:w="78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CADA97" w14:textId="77777777" w:rsidR="00473D35" w:rsidRPr="00532B4F" w:rsidRDefault="00473D35" w:rsidP="00473D35">
            <w:pPr>
              <w:widowControl/>
              <w:autoSpaceDE/>
              <w:autoSpaceDN/>
              <w:jc w:val="right"/>
              <w:rPr>
                <w:rFonts w:eastAsia="Times New Roman"/>
                <w:b/>
                <w:bCs/>
                <w:color w:val="000000"/>
                <w:sz w:val="16"/>
                <w:szCs w:val="16"/>
                <w:lang w:val="pt-BR" w:eastAsia="pt-BR"/>
              </w:rPr>
            </w:pPr>
            <w:r w:rsidRPr="00532B4F">
              <w:rPr>
                <w:rFonts w:eastAsia="Times New Roman"/>
                <w:b/>
                <w:bCs/>
                <w:color w:val="000000"/>
                <w:sz w:val="16"/>
                <w:szCs w:val="16"/>
                <w:lang w:val="pt-BR" w:eastAsia="pt-BR"/>
              </w:rPr>
              <w:t xml:space="preserve">TOTAL R$ </w:t>
            </w:r>
          </w:p>
        </w:tc>
        <w:tc>
          <w:tcPr>
            <w:tcW w:w="1080" w:type="dxa"/>
            <w:tcBorders>
              <w:top w:val="nil"/>
              <w:left w:val="nil"/>
              <w:bottom w:val="single" w:sz="4" w:space="0" w:color="auto"/>
              <w:right w:val="single" w:sz="4" w:space="0" w:color="auto"/>
            </w:tcBorders>
            <w:shd w:val="clear" w:color="auto" w:fill="auto"/>
            <w:vAlign w:val="center"/>
            <w:hideMark/>
          </w:tcPr>
          <w:p w14:paraId="2F309252" w14:textId="77777777" w:rsidR="00473D35" w:rsidRPr="00532B4F" w:rsidRDefault="00473D35" w:rsidP="00473D35">
            <w:pPr>
              <w:widowControl/>
              <w:autoSpaceDE/>
              <w:autoSpaceDN/>
              <w:jc w:val="right"/>
              <w:rPr>
                <w:rFonts w:eastAsia="Times New Roman"/>
                <w:b/>
                <w:bCs/>
                <w:color w:val="000000"/>
                <w:sz w:val="16"/>
                <w:szCs w:val="16"/>
                <w:lang w:val="pt-BR" w:eastAsia="pt-BR"/>
              </w:rPr>
            </w:pPr>
            <w:r w:rsidRPr="00532B4F">
              <w:rPr>
                <w:rFonts w:eastAsia="Times New Roman"/>
                <w:b/>
                <w:bCs/>
                <w:color w:val="000000"/>
                <w:sz w:val="16"/>
                <w:szCs w:val="16"/>
                <w:lang w:val="pt-BR" w:eastAsia="pt-BR"/>
              </w:rPr>
              <w:t> </w:t>
            </w:r>
          </w:p>
        </w:tc>
      </w:tr>
      <w:tr w:rsidR="00473D35" w:rsidRPr="00532B4F" w14:paraId="6ED363C6" w14:textId="77777777" w:rsidTr="00532B4F">
        <w:trPr>
          <w:trHeight w:val="255"/>
        </w:trPr>
        <w:tc>
          <w:tcPr>
            <w:tcW w:w="89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7F51F" w14:textId="77777777" w:rsidR="00473D35" w:rsidRPr="00532B4F" w:rsidRDefault="00473D35" w:rsidP="00473D35">
            <w:pPr>
              <w:widowControl/>
              <w:autoSpaceDE/>
              <w:autoSpaceDN/>
              <w:jc w:val="center"/>
              <w:rPr>
                <w:rFonts w:eastAsia="Times New Roman"/>
                <w:b/>
                <w:bCs/>
                <w:color w:val="000000"/>
                <w:sz w:val="20"/>
                <w:szCs w:val="20"/>
                <w:lang w:val="pt-BR" w:eastAsia="pt-BR"/>
              </w:rPr>
            </w:pPr>
            <w:r w:rsidRPr="00532B4F">
              <w:rPr>
                <w:rFonts w:eastAsia="Times New Roman"/>
                <w:b/>
                <w:bCs/>
                <w:color w:val="000000"/>
                <w:sz w:val="20"/>
                <w:szCs w:val="20"/>
                <w:lang w:val="pt-BR" w:eastAsia="pt-BR"/>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7C6BCDF4" w:rsidR="00371B75" w:rsidRPr="004853A9" w:rsidRDefault="00371B75" w:rsidP="00371B75">
      <w:pPr>
        <w:jc w:val="center"/>
        <w:rPr>
          <w:b/>
        </w:rPr>
      </w:pPr>
      <w:bookmarkStart w:id="4" w:name="_Hlk508959769"/>
      <w:r w:rsidRPr="004853A9">
        <w:rPr>
          <w:b/>
        </w:rPr>
        <w:t xml:space="preserve">PREGÃO PRESENCIAL-SRP Nº </w:t>
      </w:r>
      <w:r w:rsidR="0046425F">
        <w:rPr>
          <w:b/>
        </w:rPr>
        <w:t>017/2019</w:t>
      </w:r>
      <w:r w:rsidR="008A5DB1">
        <w:rPr>
          <w:b/>
        </w:rPr>
        <w:t>-PMA/BA</w:t>
      </w:r>
    </w:p>
    <w:bookmarkEnd w:id="4"/>
    <w:p w14:paraId="1642BE34" w14:textId="443E5239" w:rsidR="00371B75" w:rsidRPr="004853A9" w:rsidRDefault="00371B75" w:rsidP="00371B75">
      <w:pPr>
        <w:jc w:val="center"/>
        <w:rPr>
          <w:b/>
        </w:rPr>
      </w:pPr>
      <w:r w:rsidRPr="004853A9">
        <w:rPr>
          <w:b/>
        </w:rPr>
        <w:t xml:space="preserve">Processo Administrativo nº. </w:t>
      </w:r>
      <w:r w:rsidR="0046425F">
        <w:rPr>
          <w:b/>
        </w:rPr>
        <w:t>042/2019</w:t>
      </w:r>
      <w:r w:rsidR="000448B4">
        <w:rPr>
          <w:b/>
        </w:rPr>
        <w:t>-PP/PMA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0FD3A8EE"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46425F">
        <w:t>017/2019</w:t>
      </w:r>
      <w:r w:rsidR="008A5DB1">
        <w:t>-PMA/BA</w:t>
      </w:r>
      <w:r>
        <w:t>, por qualquer meio ou por qualquer pessoa;</w:t>
      </w:r>
    </w:p>
    <w:p w14:paraId="019CCC47" w14:textId="34373DCC"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46425F">
        <w:t>017/2019</w:t>
      </w:r>
      <w:r w:rsidR="008A5DB1">
        <w:t>-PMA/BA</w:t>
      </w:r>
      <w:r>
        <w:t>, por qualquer meio ou por qualquer pessoa;</w:t>
      </w:r>
    </w:p>
    <w:p w14:paraId="775568B3" w14:textId="3466B54A"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46425F">
        <w:t>017/2019</w:t>
      </w:r>
      <w:r w:rsidR="000448B4">
        <w:t>-PMA/BA</w:t>
      </w:r>
      <w:r w:rsidR="00C027FF">
        <w:t xml:space="preserve"> </w:t>
      </w:r>
      <w:r>
        <w:t>quanto a participar ou não da referida licitação;</w:t>
      </w:r>
    </w:p>
    <w:p w14:paraId="229EA1FA" w14:textId="02194AE5"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46425F">
        <w:t>017/2019</w:t>
      </w:r>
      <w:r w:rsidR="000448B4">
        <w:t>-PMA/BA</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564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182C" id="Line 2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8720"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46425F" w:rsidRPr="003E6753" w:rsidRDefault="0046425F"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787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46425F" w:rsidRPr="003E6753" w:rsidRDefault="0046425F"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4E67251E" w:rsidR="008E5552" w:rsidRPr="004853A9" w:rsidRDefault="008E5552" w:rsidP="008E5552">
      <w:pPr>
        <w:jc w:val="center"/>
        <w:rPr>
          <w:b/>
        </w:rPr>
      </w:pPr>
      <w:r w:rsidRPr="004853A9">
        <w:rPr>
          <w:b/>
        </w:rPr>
        <w:t xml:space="preserve">PREGÃO PRESENCIAL-SRP Nº </w:t>
      </w:r>
      <w:r w:rsidR="0046425F">
        <w:rPr>
          <w:b/>
        </w:rPr>
        <w:t>017/2019</w:t>
      </w:r>
      <w:r w:rsidR="008A5DB1">
        <w:rPr>
          <w:b/>
        </w:rPr>
        <w:t>-PMA/BA</w:t>
      </w:r>
    </w:p>
    <w:p w14:paraId="50CA9368" w14:textId="63688BD7" w:rsidR="008E5552" w:rsidRPr="004853A9" w:rsidRDefault="008E5552" w:rsidP="008E5552">
      <w:pPr>
        <w:jc w:val="center"/>
        <w:rPr>
          <w:b/>
        </w:rPr>
      </w:pPr>
      <w:r w:rsidRPr="004853A9">
        <w:rPr>
          <w:b/>
        </w:rPr>
        <w:t xml:space="preserve">Processo Administrativo nº. </w:t>
      </w:r>
      <w:r w:rsidR="0046425F">
        <w:rPr>
          <w:b/>
        </w:rPr>
        <w:t>042/2019</w:t>
      </w:r>
      <w:r w:rsidR="000448B4">
        <w:rPr>
          <w:b/>
        </w:rPr>
        <w:t>-PP/PMA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50AE38E9"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46425F">
        <w:t>017/2019</w:t>
      </w:r>
      <w:r w:rsidR="008A5DB1">
        <w:t>-PMA/BA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5034A1E2"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8A5DB1" w:rsidRPr="00851BE6">
        <w:t xml:space="preserve">REGISTRO DE PREÇO CONTRATAÇÃO DE EMPRESA PARA FORNECIMENTO PARCELADO DE MATERIAIS ELÉTRICOS PARA MANUTENÇÃO DA REDE ILUMINAÇÃO PÚBLICA DESTE MUNICÍPIO,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53FB43FA"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46425F">
        <w:rPr>
          <w:lang w:val="pt-BR"/>
        </w:rPr>
        <w:t>017/2019</w:t>
      </w:r>
      <w:r w:rsidR="000448B4">
        <w:rPr>
          <w:lang w:val="pt-BR"/>
        </w:rPr>
        <w:t>-PMA/BA</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5C47A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5C47A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5C47A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5C47A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60906123"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46425F">
        <w:rPr>
          <w:snapToGrid w:val="0"/>
        </w:rPr>
        <w:t>017/2019</w:t>
      </w:r>
      <w:r w:rsidR="008A5DB1">
        <w:rPr>
          <w:snapToGrid w:val="0"/>
        </w:rPr>
        <w:t>-PMA/BA</w:t>
      </w:r>
      <w:r>
        <w:rPr>
          <w:snapToGrid w:val="0"/>
        </w:rPr>
        <w:t>.</w:t>
      </w:r>
    </w:p>
    <w:p w14:paraId="1A030FA9" w14:textId="77777777" w:rsidR="00576F86" w:rsidRDefault="00C50360" w:rsidP="005C47A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69352F22" w:rsidR="008E5552" w:rsidRPr="004853A9" w:rsidRDefault="008E5552" w:rsidP="008E5552">
      <w:pPr>
        <w:jc w:val="center"/>
        <w:rPr>
          <w:b/>
        </w:rPr>
      </w:pPr>
      <w:r w:rsidRPr="004853A9">
        <w:rPr>
          <w:b/>
        </w:rPr>
        <w:t xml:space="preserve">PREGÃO PRESENCIAL-SRP Nº </w:t>
      </w:r>
      <w:r>
        <w:rPr>
          <w:b/>
        </w:rPr>
        <w:t xml:space="preserve"> </w:t>
      </w:r>
      <w:r w:rsidR="0046425F">
        <w:rPr>
          <w:b/>
        </w:rPr>
        <w:t>017/2019</w:t>
      </w:r>
      <w:r w:rsidR="008A5DB1">
        <w:rPr>
          <w:b/>
        </w:rPr>
        <w:t>-PMA/BA</w:t>
      </w:r>
    </w:p>
    <w:p w14:paraId="78E49A56" w14:textId="1FF1F5BD" w:rsidR="008E5552" w:rsidRDefault="008E5552" w:rsidP="008E5552">
      <w:pPr>
        <w:jc w:val="center"/>
        <w:rPr>
          <w:b/>
        </w:rPr>
      </w:pPr>
      <w:r w:rsidRPr="004853A9">
        <w:rPr>
          <w:b/>
        </w:rPr>
        <w:t xml:space="preserve">Processo Administrativo nº. </w:t>
      </w:r>
      <w:r w:rsidR="0046425F">
        <w:rPr>
          <w:b/>
        </w:rPr>
        <w:t>042/2019</w:t>
      </w:r>
      <w:r w:rsidR="000448B4">
        <w:rPr>
          <w:b/>
        </w:rPr>
        <w:t>-PP/PMA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3E9D9"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E49C8D1"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46425F">
        <w:rPr>
          <w:b/>
          <w:sz w:val="21"/>
        </w:rPr>
        <w:t>017/2019</w:t>
      </w:r>
      <w:r w:rsidR="008A5DB1">
        <w:rPr>
          <w:b/>
          <w:sz w:val="21"/>
        </w:rPr>
        <w:t>-PMA/BA</w:t>
      </w:r>
    </w:p>
    <w:p w14:paraId="0BACDFA4" w14:textId="131C0B5A"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46425F">
        <w:rPr>
          <w:b/>
          <w:sz w:val="21"/>
        </w:rPr>
        <w:t>042/2019</w:t>
      </w:r>
      <w:r w:rsidR="000448B4">
        <w:rPr>
          <w:b/>
          <w:sz w:val="21"/>
        </w:rPr>
        <w:t>-PP/PMA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44B1906D" w:rsidR="00A0612F" w:rsidRPr="00ED6F96" w:rsidRDefault="00A0612F" w:rsidP="00A0612F">
      <w:pPr>
        <w:spacing w:line="252" w:lineRule="exact"/>
        <w:jc w:val="both"/>
        <w:rPr>
          <w:b/>
          <w:lang w:val="pt-BR"/>
        </w:rPr>
      </w:pPr>
      <w:r w:rsidRPr="00ED6F96">
        <w:rPr>
          <w:b/>
          <w:lang w:val="pt-BR"/>
        </w:rPr>
        <w:t xml:space="preserve">PROCESSO ADMINISTRATIVO Nº </w:t>
      </w:r>
      <w:r w:rsidR="0046425F">
        <w:rPr>
          <w:b/>
          <w:lang w:val="pt-BR"/>
        </w:rPr>
        <w:t>042/2019</w:t>
      </w:r>
      <w:r w:rsidR="000448B4">
        <w:rPr>
          <w:b/>
          <w:lang w:val="pt-BR"/>
        </w:rPr>
        <w:t>-PP/PMA</w:t>
      </w:r>
    </w:p>
    <w:p w14:paraId="0B014EE5" w14:textId="69ECEB6B" w:rsidR="00A0612F" w:rsidRDefault="00A0612F" w:rsidP="00A0612F">
      <w:pPr>
        <w:ind w:right="3"/>
        <w:rPr>
          <w:b/>
          <w:lang w:val="pt-BR"/>
        </w:rPr>
      </w:pPr>
      <w:r w:rsidRPr="00ED6F96">
        <w:rPr>
          <w:b/>
          <w:lang w:val="pt-BR"/>
        </w:rPr>
        <w:t>PREGÃO PRESENCIAL</w:t>
      </w:r>
      <w:r>
        <w:rPr>
          <w:b/>
          <w:lang w:val="pt-BR"/>
        </w:rPr>
        <w:t xml:space="preserve"> SRP Nº </w:t>
      </w:r>
      <w:r w:rsidR="0046425F">
        <w:rPr>
          <w:b/>
          <w:lang w:val="pt-BR"/>
        </w:rPr>
        <w:t>017/2019</w:t>
      </w:r>
      <w:r w:rsidR="008A5DB1">
        <w:rPr>
          <w:b/>
          <w:lang w:val="pt-BR"/>
        </w:rPr>
        <w:t>-PMA/BA</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29E91B71"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46425F">
        <w:rPr>
          <w:lang w:val="pt-BR"/>
        </w:rPr>
        <w:t>017/2019</w:t>
      </w:r>
      <w:r w:rsidR="008A5DB1">
        <w:rPr>
          <w:lang w:val="pt-BR"/>
        </w:rPr>
        <w:t>-PMA/BA</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07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6774" id="Line 4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46425F" w:rsidRPr="003E6753" w:rsidRDefault="0046425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46425F" w:rsidRPr="003E6753" w:rsidRDefault="0046425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41DBACCE" w:rsidR="00A0612F" w:rsidRPr="00ED6F96" w:rsidRDefault="00A0612F" w:rsidP="00A0612F">
      <w:pPr>
        <w:spacing w:line="252" w:lineRule="exact"/>
        <w:jc w:val="both"/>
        <w:rPr>
          <w:b/>
          <w:lang w:val="pt-BR"/>
        </w:rPr>
      </w:pPr>
      <w:r w:rsidRPr="00ED6F96">
        <w:rPr>
          <w:b/>
          <w:lang w:val="pt-BR"/>
        </w:rPr>
        <w:t xml:space="preserve">PROCESSO ADMINISTRATIVO Nº </w:t>
      </w:r>
      <w:r w:rsidR="0046425F">
        <w:rPr>
          <w:b/>
          <w:lang w:val="pt-BR"/>
        </w:rPr>
        <w:t>042/2019</w:t>
      </w:r>
      <w:r w:rsidR="000448B4">
        <w:rPr>
          <w:b/>
          <w:lang w:val="pt-BR"/>
        </w:rPr>
        <w:t>-PP/PMA</w:t>
      </w:r>
    </w:p>
    <w:p w14:paraId="74875B9F" w14:textId="06441BE7" w:rsidR="00A0612F" w:rsidRDefault="00A0612F" w:rsidP="00A0612F">
      <w:pPr>
        <w:ind w:right="3"/>
        <w:rPr>
          <w:b/>
          <w:lang w:val="pt-BR"/>
        </w:rPr>
      </w:pPr>
      <w:r w:rsidRPr="00ED6F96">
        <w:rPr>
          <w:b/>
          <w:lang w:val="pt-BR"/>
        </w:rPr>
        <w:t>PREGÃO PRESENCIAL</w:t>
      </w:r>
      <w:r>
        <w:rPr>
          <w:b/>
          <w:lang w:val="pt-BR"/>
        </w:rPr>
        <w:t xml:space="preserve"> SRP Nº </w:t>
      </w:r>
      <w:r w:rsidR="0046425F">
        <w:rPr>
          <w:b/>
          <w:lang w:val="pt-BR"/>
        </w:rPr>
        <w:t>017/2019</w:t>
      </w:r>
      <w:r w:rsidR="008A5DB1">
        <w:rPr>
          <w:b/>
          <w:lang w:val="pt-BR"/>
        </w:rPr>
        <w:t>-PMA/BA</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57A9AC28"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46425F">
        <w:rPr>
          <w:sz w:val="22"/>
          <w:szCs w:val="22"/>
        </w:rPr>
        <w:t>017/2019</w:t>
      </w:r>
      <w:r w:rsidR="000448B4">
        <w:rPr>
          <w:sz w:val="22"/>
          <w:szCs w:val="22"/>
        </w:rPr>
        <w:t>-PMA/BA</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5BA2"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48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46425F" w:rsidRPr="003E6753" w:rsidRDefault="0046425F"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848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46425F" w:rsidRPr="003E6753" w:rsidRDefault="0046425F"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02D52BE" w:rsidR="00A0612F" w:rsidRPr="00ED6F96" w:rsidRDefault="00A0612F" w:rsidP="00A0612F">
      <w:pPr>
        <w:spacing w:line="252" w:lineRule="exact"/>
        <w:jc w:val="both"/>
        <w:rPr>
          <w:b/>
          <w:lang w:val="pt-BR"/>
        </w:rPr>
      </w:pPr>
      <w:r w:rsidRPr="00ED6F96">
        <w:rPr>
          <w:b/>
          <w:lang w:val="pt-BR"/>
        </w:rPr>
        <w:t xml:space="preserve">PROCESSO ADMINISTRATIVO Nº </w:t>
      </w:r>
      <w:r w:rsidR="0046425F">
        <w:rPr>
          <w:b/>
          <w:lang w:val="pt-BR"/>
        </w:rPr>
        <w:t>042/2019</w:t>
      </w:r>
      <w:r w:rsidR="000448B4">
        <w:rPr>
          <w:b/>
          <w:lang w:val="pt-BR"/>
        </w:rPr>
        <w:t>-PP/PMA</w:t>
      </w:r>
    </w:p>
    <w:p w14:paraId="02D2042E" w14:textId="2D8D2044" w:rsidR="00A0612F" w:rsidRDefault="00A0612F" w:rsidP="00A0612F">
      <w:pPr>
        <w:ind w:right="3"/>
        <w:rPr>
          <w:b/>
          <w:lang w:val="pt-BR"/>
        </w:rPr>
      </w:pPr>
      <w:r w:rsidRPr="00ED6F96">
        <w:rPr>
          <w:b/>
          <w:lang w:val="pt-BR"/>
        </w:rPr>
        <w:t>PREGÃO PRESENCIAL</w:t>
      </w:r>
      <w:r>
        <w:rPr>
          <w:b/>
          <w:lang w:val="pt-BR"/>
        </w:rPr>
        <w:t xml:space="preserve"> SRP Nº </w:t>
      </w:r>
      <w:r w:rsidR="0046425F">
        <w:rPr>
          <w:b/>
          <w:lang w:val="pt-BR"/>
        </w:rPr>
        <w:t>017/2019</w:t>
      </w:r>
      <w:r w:rsidR="008A5DB1">
        <w:rPr>
          <w:b/>
          <w:lang w:val="pt-BR"/>
        </w:rPr>
        <w:t>-PMA/BA</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44BE"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46425F" w:rsidRPr="003E6753" w:rsidRDefault="0046425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46425F" w:rsidRPr="003E6753" w:rsidRDefault="0046425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65A6" w14:textId="77777777" w:rsidR="004176D8" w:rsidRDefault="004176D8">
      <w:r>
        <w:separator/>
      </w:r>
    </w:p>
  </w:endnote>
  <w:endnote w:type="continuationSeparator" w:id="0">
    <w:p w14:paraId="330F765A" w14:textId="77777777" w:rsidR="004176D8" w:rsidRDefault="0041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46425F" w:rsidRPr="00D9482A" w:rsidRDefault="0046425F"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4144"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46425F" w:rsidRPr="00D9482A" w:rsidRDefault="0046425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46425F" w:rsidRPr="009333B4" w:rsidRDefault="0046425F" w:rsidP="0003227C">
                                  <w:pPr>
                                    <w:jc w:val="center"/>
                                    <w:rPr>
                                      <w:sz w:val="15"/>
                                      <w:szCs w:val="15"/>
                                    </w:rPr>
                                  </w:pPr>
                                  <w:r w:rsidRPr="009333B4">
                                    <w:rPr>
                                      <w:sz w:val="15"/>
                                      <w:szCs w:val="15"/>
                                    </w:rPr>
                                    <w:t>Praça da Bandeira, nº. 230, Centro, Palmas de Monte Alto-BA, CEP: 46.460-000</w:t>
                                  </w:r>
                                </w:p>
                                <w:p w14:paraId="26AF1295" w14:textId="77777777" w:rsidR="0046425F" w:rsidRPr="009333B4" w:rsidRDefault="0046425F" w:rsidP="0003227C">
                                  <w:pPr>
                                    <w:jc w:val="center"/>
                                    <w:rPr>
                                      <w:sz w:val="15"/>
                                      <w:szCs w:val="15"/>
                                    </w:rPr>
                                  </w:pPr>
                                  <w:r w:rsidRPr="009333B4">
                                    <w:rPr>
                                      <w:sz w:val="15"/>
                                      <w:szCs w:val="15"/>
                                    </w:rPr>
                                    <w:t>Fone: (77) 3662-2113 – www.palmasdemontealto.ba.gov.br</w:t>
                                  </w:r>
                                </w:p>
                                <w:p w14:paraId="2568B280" w14:textId="77777777" w:rsidR="0046425F" w:rsidRPr="009333B4" w:rsidRDefault="0046425F"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46425F" w:rsidRPr="00D9482A" w:rsidRDefault="0046425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46425F" w:rsidRPr="009333B4" w:rsidRDefault="0046425F" w:rsidP="0003227C">
                            <w:pPr>
                              <w:jc w:val="center"/>
                              <w:rPr>
                                <w:sz w:val="15"/>
                                <w:szCs w:val="15"/>
                              </w:rPr>
                            </w:pPr>
                            <w:r w:rsidRPr="009333B4">
                              <w:rPr>
                                <w:sz w:val="15"/>
                                <w:szCs w:val="15"/>
                              </w:rPr>
                              <w:t>Praça da Bandeira, nº. 230, Centro, Palmas de Monte Alto-BA, CEP: 46.460-000</w:t>
                            </w:r>
                          </w:p>
                          <w:p w14:paraId="26AF1295" w14:textId="77777777" w:rsidR="0046425F" w:rsidRPr="009333B4" w:rsidRDefault="0046425F" w:rsidP="0003227C">
                            <w:pPr>
                              <w:jc w:val="center"/>
                              <w:rPr>
                                <w:sz w:val="15"/>
                                <w:szCs w:val="15"/>
                              </w:rPr>
                            </w:pPr>
                            <w:r w:rsidRPr="009333B4">
                              <w:rPr>
                                <w:sz w:val="15"/>
                                <w:szCs w:val="15"/>
                              </w:rPr>
                              <w:t>Fone: (77) 3662-2113 – www.palmasdemontealto.ba.gov.br</w:t>
                            </w:r>
                          </w:p>
                          <w:p w14:paraId="2568B280" w14:textId="77777777" w:rsidR="0046425F" w:rsidRPr="009333B4" w:rsidRDefault="0046425F"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975D2B">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975D2B">
              <w:rPr>
                <w:b/>
                <w:bCs/>
                <w:noProof/>
                <w:sz w:val="16"/>
                <w:szCs w:val="16"/>
              </w:rPr>
              <w:t>47</w:t>
            </w:r>
            <w:r w:rsidRPr="00D9482A">
              <w:rPr>
                <w:b/>
                <w:bCs/>
                <w:sz w:val="16"/>
                <w:szCs w:val="16"/>
              </w:rPr>
              <w:fldChar w:fldCharType="end"/>
            </w:r>
          </w:p>
        </w:sdtContent>
      </w:sdt>
    </w:sdtContent>
  </w:sdt>
  <w:p w14:paraId="7E1FF10E" w14:textId="77777777" w:rsidR="0046425F" w:rsidRPr="00D9482A" w:rsidRDefault="0046425F"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46425F" w:rsidRDefault="0046425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46425F" w:rsidRDefault="0046425F" w:rsidP="0003227C">
                          <w:pPr>
                            <w:jc w:val="center"/>
                            <w:rPr>
                              <w:sz w:val="10"/>
                              <w:szCs w:val="10"/>
                            </w:rPr>
                          </w:pPr>
                        </w:p>
                        <w:p w14:paraId="23F9DE3B" w14:textId="77777777" w:rsidR="0046425F" w:rsidRDefault="0046425F" w:rsidP="0003227C">
                          <w:pPr>
                            <w:jc w:val="center"/>
                            <w:rPr>
                              <w:sz w:val="10"/>
                              <w:szCs w:val="10"/>
                            </w:rPr>
                          </w:pPr>
                        </w:p>
                        <w:p w14:paraId="43CF516E" w14:textId="77777777" w:rsidR="0046425F" w:rsidRDefault="0046425F" w:rsidP="0003227C">
                          <w:pPr>
                            <w:jc w:val="center"/>
                            <w:rPr>
                              <w:sz w:val="10"/>
                              <w:szCs w:val="10"/>
                            </w:rPr>
                          </w:pPr>
                          <w:r>
                            <w:rPr>
                              <w:sz w:val="10"/>
                              <w:szCs w:val="10"/>
                            </w:rPr>
                            <w:t>____________________</w:t>
                          </w:r>
                        </w:p>
                        <w:p w14:paraId="0373B431" w14:textId="2815F862" w:rsidR="0046425F" w:rsidRDefault="0046425F" w:rsidP="0003227C">
                          <w:pPr>
                            <w:jc w:val="center"/>
                            <w:rPr>
                              <w:sz w:val="10"/>
                              <w:szCs w:val="10"/>
                            </w:rPr>
                          </w:pPr>
                          <w:r>
                            <w:rPr>
                              <w:sz w:val="10"/>
                              <w:szCs w:val="10"/>
                            </w:rPr>
                            <w:t>POMPILIO R DONATO</w:t>
                          </w:r>
                        </w:p>
                        <w:p w14:paraId="08D47D5E" w14:textId="331AF298" w:rsidR="0046425F" w:rsidRPr="00D9482A" w:rsidRDefault="0046425F"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46425F" w:rsidRDefault="0046425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46425F" w:rsidRDefault="0046425F" w:rsidP="0003227C">
                    <w:pPr>
                      <w:jc w:val="center"/>
                      <w:rPr>
                        <w:sz w:val="10"/>
                        <w:szCs w:val="10"/>
                      </w:rPr>
                    </w:pPr>
                  </w:p>
                  <w:p w14:paraId="23F9DE3B" w14:textId="77777777" w:rsidR="0046425F" w:rsidRDefault="0046425F" w:rsidP="0003227C">
                    <w:pPr>
                      <w:jc w:val="center"/>
                      <w:rPr>
                        <w:sz w:val="10"/>
                        <w:szCs w:val="10"/>
                      </w:rPr>
                    </w:pPr>
                  </w:p>
                  <w:p w14:paraId="43CF516E" w14:textId="77777777" w:rsidR="0046425F" w:rsidRDefault="0046425F" w:rsidP="0003227C">
                    <w:pPr>
                      <w:jc w:val="center"/>
                      <w:rPr>
                        <w:sz w:val="10"/>
                        <w:szCs w:val="10"/>
                      </w:rPr>
                    </w:pPr>
                    <w:r>
                      <w:rPr>
                        <w:sz w:val="10"/>
                        <w:szCs w:val="10"/>
                      </w:rPr>
                      <w:t>____________________</w:t>
                    </w:r>
                  </w:p>
                  <w:p w14:paraId="0373B431" w14:textId="2815F862" w:rsidR="0046425F" w:rsidRDefault="0046425F" w:rsidP="0003227C">
                    <w:pPr>
                      <w:jc w:val="center"/>
                      <w:rPr>
                        <w:sz w:val="10"/>
                        <w:szCs w:val="10"/>
                      </w:rPr>
                    </w:pPr>
                    <w:r>
                      <w:rPr>
                        <w:sz w:val="10"/>
                        <w:szCs w:val="10"/>
                      </w:rPr>
                      <w:t>POMPILIO R DONATO</w:t>
                    </w:r>
                  </w:p>
                  <w:p w14:paraId="08D47D5E" w14:textId="331AF298" w:rsidR="0046425F" w:rsidRPr="00D9482A" w:rsidRDefault="0046425F"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46425F" w:rsidRPr="00D9482A" w:rsidRDefault="0046425F" w:rsidP="0003227C">
                          <w:pPr>
                            <w:jc w:val="center"/>
                            <w:rPr>
                              <w:b/>
                            </w:rPr>
                          </w:pPr>
                          <w:r w:rsidRPr="00D9482A">
                            <w:rPr>
                              <w:b/>
                            </w:rPr>
                            <w:t>PP SRP</w:t>
                          </w:r>
                        </w:p>
                        <w:p w14:paraId="70D2C61B" w14:textId="767BA638" w:rsidR="0046425F" w:rsidRDefault="0046425F" w:rsidP="0003227C">
                          <w:pPr>
                            <w:jc w:val="center"/>
                            <w:rPr>
                              <w:b/>
                            </w:rPr>
                          </w:pPr>
                          <w:r>
                            <w:rPr>
                              <w:b/>
                            </w:rPr>
                            <w:t>017/2019PP</w:t>
                          </w:r>
                        </w:p>
                        <w:p w14:paraId="6106E208" w14:textId="516AAD3F" w:rsidR="0046425F" w:rsidRPr="00021DBD" w:rsidRDefault="0046425F" w:rsidP="0003227C">
                          <w:pPr>
                            <w:jc w:val="center"/>
                            <w:rPr>
                              <w:b/>
                              <w:sz w:val="12"/>
                              <w:szCs w:val="12"/>
                            </w:rPr>
                          </w:pPr>
                          <w:r w:rsidRPr="00021DBD">
                            <w:rPr>
                              <w:b/>
                              <w:sz w:val="12"/>
                              <w:szCs w:val="12"/>
                            </w:rPr>
                            <w:t xml:space="preserve">PAD </w:t>
                          </w:r>
                          <w:r>
                            <w:rPr>
                              <w:b/>
                              <w:sz w:val="12"/>
                              <w:szCs w:val="12"/>
                            </w:rPr>
                            <w:t>042</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46425F" w:rsidRPr="00D9482A" w:rsidRDefault="0046425F" w:rsidP="0003227C">
                    <w:pPr>
                      <w:jc w:val="center"/>
                      <w:rPr>
                        <w:b/>
                      </w:rPr>
                    </w:pPr>
                    <w:r w:rsidRPr="00D9482A">
                      <w:rPr>
                        <w:b/>
                      </w:rPr>
                      <w:t>PP SRP</w:t>
                    </w:r>
                  </w:p>
                  <w:p w14:paraId="70D2C61B" w14:textId="767BA638" w:rsidR="0046425F" w:rsidRDefault="0046425F" w:rsidP="0003227C">
                    <w:pPr>
                      <w:jc w:val="center"/>
                      <w:rPr>
                        <w:b/>
                      </w:rPr>
                    </w:pPr>
                    <w:r>
                      <w:rPr>
                        <w:b/>
                      </w:rPr>
                      <w:t>017/2019PP</w:t>
                    </w:r>
                  </w:p>
                  <w:p w14:paraId="6106E208" w14:textId="516AAD3F" w:rsidR="0046425F" w:rsidRPr="00021DBD" w:rsidRDefault="0046425F" w:rsidP="0003227C">
                    <w:pPr>
                      <w:jc w:val="center"/>
                      <w:rPr>
                        <w:b/>
                        <w:sz w:val="12"/>
                        <w:szCs w:val="12"/>
                      </w:rPr>
                    </w:pPr>
                    <w:r w:rsidRPr="00021DBD">
                      <w:rPr>
                        <w:b/>
                        <w:sz w:val="12"/>
                        <w:szCs w:val="12"/>
                      </w:rPr>
                      <w:t xml:space="preserve">PAD </w:t>
                    </w:r>
                    <w:r>
                      <w:rPr>
                        <w:b/>
                        <w:sz w:val="12"/>
                        <w:szCs w:val="12"/>
                      </w:rPr>
                      <w:t>042</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2336"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6B39B6" id="Conector reto 4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6192"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BB6C5D" id="Conector reto 3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46425F" w:rsidRPr="0003227C" w:rsidRDefault="0046425F"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76AA" w14:textId="77777777" w:rsidR="004176D8" w:rsidRDefault="004176D8">
      <w:r>
        <w:separator/>
      </w:r>
    </w:p>
  </w:footnote>
  <w:footnote w:type="continuationSeparator" w:id="0">
    <w:p w14:paraId="5325EEA7" w14:textId="77777777" w:rsidR="004176D8" w:rsidRDefault="0041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46425F" w:rsidRDefault="004176D8">
    <w:pPr>
      <w:pStyle w:val="Cabealho"/>
    </w:pPr>
    <w:sdt>
      <w:sdtPr>
        <w:id w:val="-1944066278"/>
        <w:docPartObj>
          <w:docPartGallery w:val="Page Numbers (Margins)"/>
          <w:docPartUnique/>
        </w:docPartObj>
      </w:sdtPr>
      <w:sdtEndPr/>
      <w:sdtContent/>
    </w:sdt>
    <w:r w:rsidR="0046425F">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46425F" w:rsidRDefault="0046425F">
    <w:pPr>
      <w:pStyle w:val="Cabealho"/>
    </w:pPr>
    <w:r>
      <w:rPr>
        <w:noProof/>
        <w:lang w:val="pt-BR" w:eastAsia="pt-BR"/>
      </w:rPr>
      <w:drawing>
        <wp:anchor distT="0" distB="0" distL="114300" distR="114300" simplePos="0" relativeHeight="251678208"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46425F" w:rsidRPr="00317FAC" w:rsidRDefault="0046425F"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46425F" w:rsidRDefault="0046425F">
    <w:pPr>
      <w:pStyle w:val="Cabealho"/>
    </w:pPr>
    <w:r>
      <w:rPr>
        <w:noProof/>
        <w:lang w:val="pt-BR" w:eastAsia="pt-BR"/>
      </w:rPr>
      <w:drawing>
        <wp:anchor distT="0" distB="0" distL="114300" distR="114300" simplePos="0" relativeHeight="251657728"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46425F" w:rsidRDefault="0046425F">
    <w:pPr>
      <w:pStyle w:val="Cabealho"/>
    </w:pPr>
    <w:r>
      <w:rPr>
        <w:noProof/>
        <w:lang w:val="pt-BR" w:eastAsia="pt-BR"/>
      </w:rPr>
      <w:drawing>
        <wp:anchor distT="0" distB="0" distL="114300" distR="114300" simplePos="0" relativeHeight="251639296"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46425F" w:rsidRDefault="0046425F">
    <w:pPr>
      <w:pStyle w:val="Cabealho"/>
    </w:pPr>
    <w:r>
      <w:rPr>
        <w:noProof/>
        <w:lang w:val="pt-BR" w:eastAsia="pt-BR"/>
      </w:rPr>
      <w:drawing>
        <wp:anchor distT="0" distB="0" distL="114300" distR="114300" simplePos="0" relativeHeight="251651584"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46425F" w:rsidRDefault="0046425F">
    <w:pPr>
      <w:pStyle w:val="Cabealho"/>
    </w:pPr>
    <w:r>
      <w:rPr>
        <w:noProof/>
        <w:lang w:val="pt-BR" w:eastAsia="pt-BR"/>
      </w:rPr>
      <w:drawing>
        <wp:anchor distT="0" distB="0" distL="114300" distR="114300" simplePos="0" relativeHeight="251654656"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46425F" w:rsidRDefault="0046425F">
    <w:pPr>
      <w:pStyle w:val="Cabealho"/>
    </w:pPr>
    <w:r>
      <w:rPr>
        <w:noProof/>
        <w:lang w:val="pt-BR" w:eastAsia="pt-BR"/>
      </w:rPr>
      <w:drawing>
        <wp:anchor distT="0" distB="0" distL="114300" distR="114300" simplePos="0" relativeHeight="251663872"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46425F" w:rsidRDefault="0046425F">
    <w:pPr>
      <w:pStyle w:val="Cabealho"/>
    </w:pPr>
    <w:r>
      <w:rPr>
        <w:noProof/>
        <w:lang w:val="pt-BR" w:eastAsia="pt-BR"/>
      </w:rPr>
      <w:drawing>
        <wp:anchor distT="0" distB="0" distL="114300" distR="114300" simplePos="0" relativeHeight="251666944"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46425F" w:rsidRDefault="0046425F">
    <w:pPr>
      <w:pStyle w:val="Cabealho"/>
    </w:pPr>
    <w:r>
      <w:rPr>
        <w:noProof/>
        <w:lang w:val="pt-BR" w:eastAsia="pt-BR"/>
      </w:rPr>
      <w:drawing>
        <wp:anchor distT="0" distB="0" distL="114300" distR="114300" simplePos="0" relativeHeight="251670016"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46425F" w:rsidRDefault="0046425F">
    <w:pPr>
      <w:pStyle w:val="Cabealho"/>
    </w:pPr>
    <w:r>
      <w:rPr>
        <w:noProof/>
        <w:lang w:val="pt-BR" w:eastAsia="pt-BR"/>
      </w:rPr>
      <w:drawing>
        <wp:anchor distT="0" distB="0" distL="114300" distR="114300" simplePos="0" relativeHeight="251676160"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6"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48B4"/>
    <w:rsid w:val="0004552B"/>
    <w:rsid w:val="000473A0"/>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176D8"/>
    <w:rsid w:val="0042637E"/>
    <w:rsid w:val="0043357B"/>
    <w:rsid w:val="00435120"/>
    <w:rsid w:val="0043721D"/>
    <w:rsid w:val="00437470"/>
    <w:rsid w:val="004402C9"/>
    <w:rsid w:val="0044268B"/>
    <w:rsid w:val="00443D2A"/>
    <w:rsid w:val="00452030"/>
    <w:rsid w:val="00452D20"/>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86DC9"/>
    <w:rsid w:val="00590ABD"/>
    <w:rsid w:val="00591F9F"/>
    <w:rsid w:val="005A0E31"/>
    <w:rsid w:val="005A2DD9"/>
    <w:rsid w:val="005A3EB3"/>
    <w:rsid w:val="005A6364"/>
    <w:rsid w:val="005B0F45"/>
    <w:rsid w:val="005B28D6"/>
    <w:rsid w:val="005C33CD"/>
    <w:rsid w:val="005C47A0"/>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26FA1"/>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B77"/>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50DF"/>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4DA8"/>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082E"/>
    <w:rsid w:val="00BA57FF"/>
    <w:rsid w:val="00BB24A0"/>
    <w:rsid w:val="00BB34BD"/>
    <w:rsid w:val="00BB5A72"/>
    <w:rsid w:val="00BB5D03"/>
    <w:rsid w:val="00BB73DC"/>
    <w:rsid w:val="00BB796E"/>
    <w:rsid w:val="00BB79CA"/>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CF56C5"/>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A2A29"/>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6D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DF9"/>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14864"/>
    <w:rsid w:val="00824EB3"/>
    <w:rsid w:val="008B70B7"/>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ED6A10"/>
    <w:rsid w:val="00F513A8"/>
    <w:rsid w:val="00F7288E"/>
    <w:rsid w:val="00F85D21"/>
    <w:rsid w:val="00FA71A0"/>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9BFB-7085-443F-8E63-43A58EC5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47</Pages>
  <Words>17943</Words>
  <Characters>96898</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342</cp:revision>
  <cp:lastPrinted>2019-05-13T11:27:00Z</cp:lastPrinted>
  <dcterms:created xsi:type="dcterms:W3CDTF">2017-05-13T18:54:00Z</dcterms:created>
  <dcterms:modified xsi:type="dcterms:W3CDTF">2019-05-13T11:29:00Z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